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67" w:rsidRPr="00A01167" w:rsidRDefault="00BB37DD" w:rsidP="005B654B">
      <w:pPr>
        <w:pStyle w:val="PSCBodyText"/>
        <w:spacing w:after="80"/>
        <w:jc w:val="left"/>
        <w:rPr>
          <w:rFonts w:ascii="Arial" w:hAnsi="Arial" w:cs="Arial"/>
          <w:b/>
          <w:szCs w:val="22"/>
        </w:rPr>
      </w:pPr>
      <w:r>
        <w:rPr>
          <w:rFonts w:ascii="Arial" w:hAnsi="Arial" w:cs="Arial"/>
          <w:b/>
          <w:szCs w:val="22"/>
        </w:rPr>
        <w:t>Welcome and Introductions</w:t>
      </w:r>
    </w:p>
    <w:p w:rsidR="00B61C5D" w:rsidRDefault="00A01167" w:rsidP="005B654B">
      <w:pPr>
        <w:pStyle w:val="PSCBodyText"/>
        <w:spacing w:after="80"/>
        <w:jc w:val="left"/>
        <w:rPr>
          <w:rFonts w:ascii="Arial" w:hAnsi="Arial" w:cs="Arial"/>
          <w:szCs w:val="22"/>
        </w:rPr>
      </w:pPr>
      <w:r w:rsidRPr="00A01167">
        <w:rPr>
          <w:rFonts w:ascii="Arial" w:hAnsi="Arial" w:cs="Arial"/>
          <w:szCs w:val="22"/>
        </w:rPr>
        <w:t>Dr. Rose Bellanca, President of Washtenaw Community College, welcomed everyone and provided a</w:t>
      </w:r>
      <w:r>
        <w:rPr>
          <w:rFonts w:ascii="Arial" w:hAnsi="Arial" w:cs="Arial"/>
          <w:szCs w:val="22"/>
        </w:rPr>
        <w:t xml:space="preserve"> few opening remarks.  Dr. Bellanca recognized that there was a good mix of stakeholder groups in the room and acknowledged that the process to date ha</w:t>
      </w:r>
      <w:r w:rsidR="00B61C5D">
        <w:rPr>
          <w:rFonts w:ascii="Arial" w:hAnsi="Arial" w:cs="Arial"/>
          <w:szCs w:val="22"/>
        </w:rPr>
        <w:t>s</w:t>
      </w:r>
      <w:r>
        <w:rPr>
          <w:rFonts w:ascii="Arial" w:hAnsi="Arial" w:cs="Arial"/>
          <w:szCs w:val="22"/>
        </w:rPr>
        <w:t xml:space="preserve"> been </w:t>
      </w:r>
      <w:r w:rsidR="00B61C5D">
        <w:rPr>
          <w:rFonts w:ascii="Arial" w:hAnsi="Arial" w:cs="Arial"/>
          <w:szCs w:val="22"/>
        </w:rPr>
        <w:t xml:space="preserve">somewhat </w:t>
      </w:r>
      <w:r w:rsidR="007A019A">
        <w:rPr>
          <w:rFonts w:ascii="Arial" w:hAnsi="Arial" w:cs="Arial"/>
          <w:szCs w:val="22"/>
        </w:rPr>
        <w:t>fluid</w:t>
      </w:r>
      <w:r w:rsidR="00B61C5D">
        <w:rPr>
          <w:rFonts w:ascii="Arial" w:hAnsi="Arial" w:cs="Arial"/>
          <w:szCs w:val="22"/>
        </w:rPr>
        <w:t xml:space="preserve">.  She explained that </w:t>
      </w:r>
      <w:r w:rsidR="00791C4D">
        <w:rPr>
          <w:rFonts w:ascii="Arial" w:hAnsi="Arial" w:cs="Arial"/>
          <w:szCs w:val="22"/>
        </w:rPr>
        <w:t xml:space="preserve">was by design and would allow </w:t>
      </w:r>
      <w:r w:rsidR="00BB37DD">
        <w:rPr>
          <w:rFonts w:ascii="Arial" w:hAnsi="Arial" w:cs="Arial"/>
          <w:szCs w:val="22"/>
        </w:rPr>
        <w:t>th</w:t>
      </w:r>
      <w:r>
        <w:rPr>
          <w:rFonts w:ascii="Arial" w:hAnsi="Arial" w:cs="Arial"/>
          <w:szCs w:val="22"/>
        </w:rPr>
        <w:t xml:space="preserve">e process </w:t>
      </w:r>
      <w:r w:rsidR="00BB37DD">
        <w:rPr>
          <w:rFonts w:ascii="Arial" w:hAnsi="Arial" w:cs="Arial"/>
          <w:szCs w:val="22"/>
        </w:rPr>
        <w:t xml:space="preserve">to emerge </w:t>
      </w:r>
      <w:r>
        <w:rPr>
          <w:rFonts w:ascii="Arial" w:hAnsi="Arial" w:cs="Arial"/>
          <w:szCs w:val="22"/>
        </w:rPr>
        <w:t>more organically</w:t>
      </w:r>
      <w:r w:rsidR="007A019A">
        <w:rPr>
          <w:rFonts w:ascii="Arial" w:hAnsi="Arial" w:cs="Arial"/>
          <w:szCs w:val="22"/>
        </w:rPr>
        <w:t>,</w:t>
      </w:r>
      <w:r>
        <w:rPr>
          <w:rFonts w:ascii="Arial" w:hAnsi="Arial" w:cs="Arial"/>
          <w:szCs w:val="22"/>
        </w:rPr>
        <w:t xml:space="preserve"> </w:t>
      </w:r>
      <w:r w:rsidR="00AD5AF3">
        <w:rPr>
          <w:rFonts w:ascii="Arial" w:hAnsi="Arial" w:cs="Arial"/>
          <w:szCs w:val="22"/>
        </w:rPr>
        <w:t xml:space="preserve">which will help </w:t>
      </w:r>
      <w:r w:rsidR="00B61C5D">
        <w:rPr>
          <w:rFonts w:ascii="Arial" w:hAnsi="Arial" w:cs="Arial"/>
          <w:szCs w:val="22"/>
        </w:rPr>
        <w:t xml:space="preserve">assure that </w:t>
      </w:r>
      <w:r>
        <w:rPr>
          <w:rFonts w:ascii="Arial" w:hAnsi="Arial" w:cs="Arial"/>
          <w:szCs w:val="22"/>
        </w:rPr>
        <w:t xml:space="preserve">form </w:t>
      </w:r>
      <w:r w:rsidR="007A019A">
        <w:rPr>
          <w:rFonts w:ascii="Arial" w:hAnsi="Arial" w:cs="Arial"/>
          <w:szCs w:val="22"/>
        </w:rPr>
        <w:t>follows</w:t>
      </w:r>
      <w:r w:rsidR="00B61C5D">
        <w:rPr>
          <w:rFonts w:ascii="Arial" w:hAnsi="Arial" w:cs="Arial"/>
          <w:szCs w:val="22"/>
        </w:rPr>
        <w:t xml:space="preserve"> </w:t>
      </w:r>
      <w:r>
        <w:rPr>
          <w:rFonts w:ascii="Arial" w:hAnsi="Arial" w:cs="Arial"/>
          <w:szCs w:val="22"/>
        </w:rPr>
        <w:t>function</w:t>
      </w:r>
      <w:r w:rsidR="00B61C5D">
        <w:rPr>
          <w:rFonts w:ascii="Arial" w:hAnsi="Arial" w:cs="Arial"/>
          <w:szCs w:val="22"/>
        </w:rPr>
        <w:t>.</w:t>
      </w:r>
    </w:p>
    <w:p w:rsidR="00B61C5D" w:rsidRDefault="00B61C5D" w:rsidP="00AD5AF3">
      <w:pPr>
        <w:pStyle w:val="PSCBodyText"/>
        <w:spacing w:before="0" w:after="0"/>
        <w:jc w:val="left"/>
        <w:rPr>
          <w:rFonts w:ascii="Arial" w:hAnsi="Arial" w:cs="Arial"/>
          <w:szCs w:val="22"/>
        </w:rPr>
      </w:pPr>
      <w:r>
        <w:rPr>
          <w:rFonts w:ascii="Arial" w:hAnsi="Arial" w:cs="Arial"/>
          <w:szCs w:val="22"/>
        </w:rPr>
        <w:t>Everyone attending introduced themselves and which group they represented.  There w</w:t>
      </w:r>
      <w:r w:rsidR="00BB37DD">
        <w:rPr>
          <w:rFonts w:ascii="Arial" w:hAnsi="Arial" w:cs="Arial"/>
          <w:szCs w:val="22"/>
        </w:rPr>
        <w:t>ere</w:t>
      </w:r>
      <w:r>
        <w:rPr>
          <w:rFonts w:ascii="Arial" w:hAnsi="Arial" w:cs="Arial"/>
          <w:szCs w:val="22"/>
        </w:rPr>
        <w:t xml:space="preserve"> a total of 42 participants representing over 25 organizations.</w:t>
      </w:r>
    </w:p>
    <w:p w:rsidR="00927690" w:rsidRDefault="00927690" w:rsidP="00805CBD">
      <w:pPr>
        <w:pStyle w:val="PSCBodyText"/>
        <w:spacing w:before="0" w:after="0"/>
        <w:jc w:val="left"/>
        <w:rPr>
          <w:rFonts w:ascii="Arial" w:hAnsi="Arial" w:cs="Arial"/>
          <w:b/>
          <w:szCs w:val="22"/>
        </w:rPr>
      </w:pPr>
    </w:p>
    <w:p w:rsidR="00B61C5D" w:rsidRDefault="00BB37DD" w:rsidP="005B654B">
      <w:pPr>
        <w:pStyle w:val="PSCBodyText"/>
        <w:spacing w:after="80"/>
        <w:jc w:val="left"/>
        <w:rPr>
          <w:rFonts w:ascii="Arial" w:hAnsi="Arial" w:cs="Arial"/>
          <w:szCs w:val="22"/>
        </w:rPr>
      </w:pPr>
      <w:r>
        <w:rPr>
          <w:rFonts w:ascii="Arial" w:hAnsi="Arial" w:cs="Arial"/>
          <w:b/>
          <w:szCs w:val="22"/>
        </w:rPr>
        <w:t>Overview</w:t>
      </w:r>
    </w:p>
    <w:p w:rsidR="00732A93" w:rsidRDefault="002663DE" w:rsidP="005B654B">
      <w:pPr>
        <w:pStyle w:val="PSCBodyText"/>
        <w:spacing w:after="80"/>
        <w:jc w:val="left"/>
        <w:rPr>
          <w:rFonts w:ascii="Arial" w:hAnsi="Arial" w:cs="Arial"/>
          <w:szCs w:val="22"/>
        </w:rPr>
      </w:pPr>
      <w:r>
        <w:rPr>
          <w:rFonts w:ascii="Arial" w:hAnsi="Arial" w:cs="Arial"/>
          <w:szCs w:val="22"/>
        </w:rPr>
        <w:t>Shanna Dra</w:t>
      </w:r>
      <w:r w:rsidR="00BB37DD">
        <w:rPr>
          <w:rFonts w:ascii="Arial" w:hAnsi="Arial" w:cs="Arial"/>
          <w:szCs w:val="22"/>
        </w:rPr>
        <w:t>heim, from Public Sector Consultants</w:t>
      </w:r>
      <w:r w:rsidR="005B654B">
        <w:rPr>
          <w:rFonts w:ascii="Arial" w:hAnsi="Arial" w:cs="Arial"/>
          <w:szCs w:val="22"/>
        </w:rPr>
        <w:t xml:space="preserve"> (PSC)</w:t>
      </w:r>
      <w:r w:rsidR="00BB37DD">
        <w:rPr>
          <w:rFonts w:ascii="Arial" w:hAnsi="Arial" w:cs="Arial"/>
          <w:szCs w:val="22"/>
        </w:rPr>
        <w:t xml:space="preserve">, </w:t>
      </w:r>
      <w:r w:rsidR="00732A93">
        <w:rPr>
          <w:rFonts w:ascii="Arial" w:hAnsi="Arial" w:cs="Arial"/>
          <w:szCs w:val="22"/>
        </w:rPr>
        <w:t xml:space="preserve">provided an overview of the Regional </w:t>
      </w:r>
      <w:r w:rsidR="00E419CA">
        <w:rPr>
          <w:rFonts w:ascii="Arial" w:hAnsi="Arial" w:cs="Arial"/>
          <w:szCs w:val="22"/>
        </w:rPr>
        <w:t>Prosperity</w:t>
      </w:r>
      <w:r w:rsidR="00732A93">
        <w:rPr>
          <w:rFonts w:ascii="Arial" w:hAnsi="Arial" w:cs="Arial"/>
          <w:szCs w:val="22"/>
        </w:rPr>
        <w:t xml:space="preserve"> </w:t>
      </w:r>
      <w:r w:rsidR="00E419CA">
        <w:rPr>
          <w:rFonts w:ascii="Arial" w:hAnsi="Arial" w:cs="Arial"/>
          <w:szCs w:val="22"/>
        </w:rPr>
        <w:t>Initiative</w:t>
      </w:r>
      <w:r w:rsidR="00732A93">
        <w:rPr>
          <w:rFonts w:ascii="Arial" w:hAnsi="Arial" w:cs="Arial"/>
          <w:szCs w:val="22"/>
        </w:rPr>
        <w:t xml:space="preserve"> </w:t>
      </w:r>
      <w:r w:rsidR="00E419CA">
        <w:rPr>
          <w:rFonts w:ascii="Arial" w:hAnsi="Arial" w:cs="Arial"/>
          <w:szCs w:val="22"/>
        </w:rPr>
        <w:t xml:space="preserve">(RPI) </w:t>
      </w:r>
      <w:r w:rsidR="00732A93">
        <w:rPr>
          <w:rFonts w:ascii="Arial" w:hAnsi="Arial" w:cs="Arial"/>
          <w:szCs w:val="22"/>
        </w:rPr>
        <w:t xml:space="preserve">and the Counties that comprise Region 9 (Hillsdale, Jackson, Lenawee, Livingston, Monroe, Washtenaw).  </w:t>
      </w:r>
    </w:p>
    <w:p w:rsidR="00732A93" w:rsidRDefault="00732A93" w:rsidP="005B654B">
      <w:pPr>
        <w:pStyle w:val="PSCBodyText"/>
        <w:spacing w:after="80"/>
        <w:jc w:val="left"/>
        <w:rPr>
          <w:rFonts w:ascii="Arial" w:hAnsi="Arial" w:cs="Arial"/>
          <w:szCs w:val="22"/>
        </w:rPr>
      </w:pPr>
      <w:r>
        <w:rPr>
          <w:rFonts w:ascii="Arial" w:hAnsi="Arial" w:cs="Arial"/>
          <w:szCs w:val="22"/>
        </w:rPr>
        <w:t xml:space="preserve">She explained </w:t>
      </w:r>
      <w:r w:rsidR="00791C4D">
        <w:rPr>
          <w:rFonts w:ascii="Arial" w:hAnsi="Arial" w:cs="Arial"/>
          <w:szCs w:val="22"/>
        </w:rPr>
        <w:t xml:space="preserve">that </w:t>
      </w:r>
      <w:r>
        <w:rPr>
          <w:rFonts w:ascii="Arial" w:hAnsi="Arial" w:cs="Arial"/>
          <w:szCs w:val="22"/>
        </w:rPr>
        <w:t xml:space="preserve">the intent is to </w:t>
      </w:r>
      <w:r w:rsidR="007A019A">
        <w:rPr>
          <w:rFonts w:ascii="Arial" w:hAnsi="Arial" w:cs="Arial"/>
          <w:szCs w:val="22"/>
        </w:rPr>
        <w:t>b</w:t>
      </w:r>
      <w:r>
        <w:rPr>
          <w:rFonts w:ascii="Arial" w:hAnsi="Arial" w:cs="Arial"/>
          <w:szCs w:val="22"/>
        </w:rPr>
        <w:t>uild relationships among geographies that have not worked together extensively, and establish a prosperity vision and five-year strategy for how regional partners will work together to enhance economic prosperity in the region.</w:t>
      </w:r>
    </w:p>
    <w:p w:rsidR="00732A93" w:rsidRDefault="00732A93" w:rsidP="005B654B">
      <w:pPr>
        <w:pStyle w:val="PSCBodyText"/>
        <w:spacing w:after="80"/>
        <w:jc w:val="left"/>
        <w:rPr>
          <w:rFonts w:ascii="Arial" w:hAnsi="Arial" w:cs="Arial"/>
          <w:szCs w:val="22"/>
        </w:rPr>
      </w:pPr>
      <w:r>
        <w:rPr>
          <w:rFonts w:ascii="Arial" w:hAnsi="Arial" w:cs="Arial"/>
          <w:szCs w:val="22"/>
        </w:rPr>
        <w:t>Region 9 is being convened by the Region 2 Planning Co</w:t>
      </w:r>
      <w:r w:rsidR="007A019A">
        <w:rPr>
          <w:rFonts w:ascii="Arial" w:hAnsi="Arial" w:cs="Arial"/>
          <w:szCs w:val="22"/>
        </w:rPr>
        <w:t xml:space="preserve">mmission, based out of Jackson.  The Planning Commission </w:t>
      </w:r>
      <w:r>
        <w:rPr>
          <w:rFonts w:ascii="Arial" w:hAnsi="Arial" w:cs="Arial"/>
          <w:szCs w:val="22"/>
        </w:rPr>
        <w:t xml:space="preserve">received </w:t>
      </w:r>
      <w:r w:rsidR="007A019A">
        <w:rPr>
          <w:rFonts w:ascii="Arial" w:hAnsi="Arial" w:cs="Arial"/>
          <w:szCs w:val="22"/>
        </w:rPr>
        <w:t xml:space="preserve">the </w:t>
      </w:r>
      <w:r>
        <w:rPr>
          <w:rFonts w:ascii="Arial" w:hAnsi="Arial" w:cs="Arial"/>
          <w:szCs w:val="22"/>
        </w:rPr>
        <w:t>grant funds to develop a five-year prosperity strategy</w:t>
      </w:r>
      <w:r w:rsidR="005B654B">
        <w:rPr>
          <w:rFonts w:ascii="Arial" w:hAnsi="Arial" w:cs="Arial"/>
          <w:szCs w:val="22"/>
        </w:rPr>
        <w:t>.</w:t>
      </w:r>
      <w:r>
        <w:rPr>
          <w:rFonts w:ascii="Arial" w:hAnsi="Arial" w:cs="Arial"/>
          <w:szCs w:val="22"/>
        </w:rPr>
        <w:t xml:space="preserve"> They have contracted with PSC to help manage the overall process.  </w:t>
      </w:r>
      <w:r w:rsidR="007A019A">
        <w:rPr>
          <w:rFonts w:ascii="Arial" w:hAnsi="Arial" w:cs="Arial"/>
          <w:szCs w:val="22"/>
        </w:rPr>
        <w:t xml:space="preserve">They also have </w:t>
      </w:r>
      <w:r>
        <w:rPr>
          <w:rFonts w:ascii="Arial" w:hAnsi="Arial" w:cs="Arial"/>
          <w:szCs w:val="22"/>
        </w:rPr>
        <w:t>contracted with the Workforce Intelligence Network</w:t>
      </w:r>
      <w:r w:rsidR="005B654B">
        <w:rPr>
          <w:rFonts w:ascii="Arial" w:hAnsi="Arial" w:cs="Arial"/>
          <w:szCs w:val="22"/>
        </w:rPr>
        <w:t xml:space="preserve"> (WIN)</w:t>
      </w:r>
      <w:r>
        <w:rPr>
          <w:rFonts w:ascii="Arial" w:hAnsi="Arial" w:cs="Arial"/>
          <w:szCs w:val="22"/>
        </w:rPr>
        <w:t xml:space="preserve"> to facilitate the Talent Council</w:t>
      </w:r>
      <w:r w:rsidR="007A019A">
        <w:rPr>
          <w:rFonts w:ascii="Arial" w:hAnsi="Arial" w:cs="Arial"/>
          <w:szCs w:val="22"/>
        </w:rPr>
        <w:t xml:space="preserve"> and several industry s</w:t>
      </w:r>
      <w:r w:rsidR="005B654B">
        <w:rPr>
          <w:rFonts w:ascii="Arial" w:hAnsi="Arial" w:cs="Arial"/>
          <w:szCs w:val="22"/>
        </w:rPr>
        <w:t>ubgroups</w:t>
      </w:r>
      <w:r w:rsidR="007A019A">
        <w:rPr>
          <w:rFonts w:ascii="Arial" w:hAnsi="Arial" w:cs="Arial"/>
          <w:szCs w:val="22"/>
        </w:rPr>
        <w:t xml:space="preserve"> and </w:t>
      </w:r>
      <w:r>
        <w:rPr>
          <w:rFonts w:ascii="Arial" w:hAnsi="Arial" w:cs="Arial"/>
          <w:szCs w:val="22"/>
        </w:rPr>
        <w:t>the Corporation for a Skilled Workforce</w:t>
      </w:r>
      <w:r w:rsidR="005B654B">
        <w:rPr>
          <w:rFonts w:ascii="Arial" w:hAnsi="Arial" w:cs="Arial"/>
          <w:szCs w:val="22"/>
        </w:rPr>
        <w:t xml:space="preserve"> (CSW)</w:t>
      </w:r>
      <w:r w:rsidR="007A019A">
        <w:rPr>
          <w:rFonts w:ascii="Arial" w:hAnsi="Arial" w:cs="Arial"/>
          <w:szCs w:val="22"/>
        </w:rPr>
        <w:t xml:space="preserve"> to facilitate the adult l</w:t>
      </w:r>
      <w:r>
        <w:rPr>
          <w:rFonts w:ascii="Arial" w:hAnsi="Arial" w:cs="Arial"/>
          <w:szCs w:val="22"/>
        </w:rPr>
        <w:t xml:space="preserve">earning and </w:t>
      </w:r>
      <w:r w:rsidR="007A019A">
        <w:rPr>
          <w:rFonts w:ascii="Arial" w:hAnsi="Arial" w:cs="Arial"/>
          <w:szCs w:val="22"/>
        </w:rPr>
        <w:t>workforce s</w:t>
      </w:r>
      <w:r w:rsidR="005B654B">
        <w:rPr>
          <w:rFonts w:ascii="Arial" w:hAnsi="Arial" w:cs="Arial"/>
          <w:szCs w:val="22"/>
        </w:rPr>
        <w:t xml:space="preserve">ubgroups.  PSC is also facilitating a </w:t>
      </w:r>
      <w:r w:rsidR="007A019A">
        <w:rPr>
          <w:rFonts w:ascii="Arial" w:hAnsi="Arial" w:cs="Arial"/>
          <w:szCs w:val="22"/>
        </w:rPr>
        <w:t>transportation t</w:t>
      </w:r>
      <w:r w:rsidR="005B654B">
        <w:rPr>
          <w:rFonts w:ascii="Arial" w:hAnsi="Arial" w:cs="Arial"/>
          <w:szCs w:val="22"/>
        </w:rPr>
        <w:t>eam</w:t>
      </w:r>
      <w:r w:rsidR="007A019A">
        <w:rPr>
          <w:rFonts w:ascii="Arial" w:hAnsi="Arial" w:cs="Arial"/>
          <w:szCs w:val="22"/>
        </w:rPr>
        <w:t xml:space="preserve"> separate from the talent c</w:t>
      </w:r>
      <w:r w:rsidR="00791C4D">
        <w:rPr>
          <w:rFonts w:ascii="Arial" w:hAnsi="Arial" w:cs="Arial"/>
          <w:szCs w:val="22"/>
        </w:rPr>
        <w:t>ouncil</w:t>
      </w:r>
      <w:r w:rsidR="005B654B">
        <w:rPr>
          <w:rFonts w:ascii="Arial" w:hAnsi="Arial" w:cs="Arial"/>
          <w:szCs w:val="22"/>
        </w:rPr>
        <w:t>.</w:t>
      </w:r>
    </w:p>
    <w:p w:rsidR="005B654B" w:rsidRDefault="005B654B" w:rsidP="00E419CA">
      <w:pPr>
        <w:pStyle w:val="PSCBodyText"/>
        <w:spacing w:after="80"/>
        <w:ind w:right="-180"/>
        <w:jc w:val="left"/>
        <w:rPr>
          <w:rFonts w:ascii="Arial" w:hAnsi="Arial" w:cs="Arial"/>
          <w:szCs w:val="22"/>
        </w:rPr>
      </w:pPr>
      <w:r>
        <w:rPr>
          <w:rFonts w:ascii="Arial" w:hAnsi="Arial" w:cs="Arial"/>
          <w:szCs w:val="22"/>
        </w:rPr>
        <w:t>These groups will work through the rest of the year to “</w:t>
      </w:r>
      <w:r w:rsidR="007A019A">
        <w:rPr>
          <w:rFonts w:ascii="Arial" w:hAnsi="Arial" w:cs="Arial"/>
          <w:szCs w:val="22"/>
        </w:rPr>
        <w:t>b</w:t>
      </w:r>
      <w:r>
        <w:rPr>
          <w:rFonts w:ascii="Arial" w:hAnsi="Arial" w:cs="Arial"/>
          <w:szCs w:val="22"/>
        </w:rPr>
        <w:t xml:space="preserve">ubble </w:t>
      </w:r>
      <w:r w:rsidR="007A019A">
        <w:rPr>
          <w:rFonts w:ascii="Arial" w:hAnsi="Arial" w:cs="Arial"/>
          <w:szCs w:val="22"/>
        </w:rPr>
        <w:t>u</w:t>
      </w:r>
      <w:r>
        <w:rPr>
          <w:rFonts w:ascii="Arial" w:hAnsi="Arial" w:cs="Arial"/>
          <w:szCs w:val="22"/>
        </w:rPr>
        <w:t>p” priorities, goals, strategies and measures to be in</w:t>
      </w:r>
      <w:r w:rsidR="007A019A">
        <w:rPr>
          <w:rFonts w:ascii="Arial" w:hAnsi="Arial" w:cs="Arial"/>
          <w:szCs w:val="22"/>
        </w:rPr>
        <w:t>cluded in the five-year strategic plan</w:t>
      </w:r>
      <w:r>
        <w:rPr>
          <w:rFonts w:ascii="Arial" w:hAnsi="Arial" w:cs="Arial"/>
          <w:szCs w:val="22"/>
        </w:rPr>
        <w:t xml:space="preserve"> and submitted to the State of Michigan for </w:t>
      </w:r>
      <w:r w:rsidR="007A019A">
        <w:rPr>
          <w:rFonts w:ascii="Arial" w:hAnsi="Arial" w:cs="Arial"/>
          <w:szCs w:val="22"/>
        </w:rPr>
        <w:t xml:space="preserve">implementation and possible </w:t>
      </w:r>
      <w:r>
        <w:rPr>
          <w:rFonts w:ascii="Arial" w:hAnsi="Arial" w:cs="Arial"/>
          <w:szCs w:val="22"/>
        </w:rPr>
        <w:t>2</w:t>
      </w:r>
      <w:r w:rsidRPr="005B654B">
        <w:rPr>
          <w:rFonts w:ascii="Arial" w:hAnsi="Arial" w:cs="Arial"/>
          <w:szCs w:val="22"/>
          <w:vertAlign w:val="superscript"/>
        </w:rPr>
        <w:t>nd</w:t>
      </w:r>
      <w:r>
        <w:rPr>
          <w:rFonts w:ascii="Arial" w:hAnsi="Arial" w:cs="Arial"/>
          <w:szCs w:val="22"/>
        </w:rPr>
        <w:t xml:space="preserve"> round </w:t>
      </w:r>
      <w:r w:rsidR="007A019A">
        <w:rPr>
          <w:rFonts w:ascii="Arial" w:hAnsi="Arial" w:cs="Arial"/>
          <w:szCs w:val="22"/>
        </w:rPr>
        <w:t xml:space="preserve">RPI </w:t>
      </w:r>
      <w:r>
        <w:rPr>
          <w:rFonts w:ascii="Arial" w:hAnsi="Arial" w:cs="Arial"/>
          <w:szCs w:val="22"/>
        </w:rPr>
        <w:t xml:space="preserve">funding.  The Talent Council will </w:t>
      </w:r>
      <w:r w:rsidR="00E419CA">
        <w:rPr>
          <w:rFonts w:ascii="Arial" w:hAnsi="Arial" w:cs="Arial"/>
          <w:szCs w:val="22"/>
        </w:rPr>
        <w:t>help draft the five-year strategy and develop work plans.</w:t>
      </w:r>
      <w:r>
        <w:rPr>
          <w:rFonts w:ascii="Arial" w:hAnsi="Arial" w:cs="Arial"/>
          <w:szCs w:val="22"/>
        </w:rPr>
        <w:t xml:space="preserve"> </w:t>
      </w:r>
      <w:r w:rsidR="007A019A">
        <w:rPr>
          <w:rFonts w:ascii="Arial" w:hAnsi="Arial" w:cs="Arial"/>
          <w:szCs w:val="22"/>
        </w:rPr>
        <w:br/>
      </w:r>
    </w:p>
    <w:p w:rsidR="00732A93" w:rsidRDefault="00E419CA" w:rsidP="005B654B">
      <w:pPr>
        <w:pStyle w:val="PSCBodyText"/>
        <w:spacing w:after="80"/>
        <w:jc w:val="left"/>
        <w:rPr>
          <w:rFonts w:ascii="Arial" w:hAnsi="Arial" w:cs="Arial"/>
          <w:szCs w:val="22"/>
        </w:rPr>
      </w:pPr>
      <w:r>
        <w:rPr>
          <w:rFonts w:ascii="Arial" w:hAnsi="Arial" w:cs="Arial"/>
          <w:szCs w:val="22"/>
          <w:u w:val="single"/>
        </w:rPr>
        <w:t>Adult Education and Workforce Subgroups</w:t>
      </w:r>
    </w:p>
    <w:p w:rsidR="00E419CA" w:rsidRDefault="00E419CA" w:rsidP="00927690">
      <w:pPr>
        <w:pStyle w:val="PSCBodyText"/>
        <w:spacing w:after="80"/>
        <w:jc w:val="left"/>
        <w:rPr>
          <w:rFonts w:ascii="Arial" w:hAnsi="Arial" w:cs="Arial"/>
          <w:szCs w:val="22"/>
        </w:rPr>
      </w:pPr>
      <w:r>
        <w:rPr>
          <w:rFonts w:ascii="Arial" w:hAnsi="Arial" w:cs="Arial"/>
          <w:szCs w:val="22"/>
        </w:rPr>
        <w:t>Larry Good from CSW explained that</w:t>
      </w:r>
      <w:r w:rsidR="00CD46E7">
        <w:rPr>
          <w:rFonts w:ascii="Arial" w:hAnsi="Arial" w:cs="Arial"/>
          <w:szCs w:val="22"/>
        </w:rPr>
        <w:t>,</w:t>
      </w:r>
      <w:r>
        <w:rPr>
          <w:rFonts w:ascii="Arial" w:hAnsi="Arial" w:cs="Arial"/>
          <w:szCs w:val="22"/>
        </w:rPr>
        <w:t xml:space="preserve"> because of a new State</w:t>
      </w:r>
      <w:r w:rsidR="00CD46E7">
        <w:rPr>
          <w:rFonts w:ascii="Arial" w:hAnsi="Arial" w:cs="Arial"/>
          <w:szCs w:val="22"/>
        </w:rPr>
        <w:t xml:space="preserve"> of Michigan</w:t>
      </w:r>
      <w:r>
        <w:rPr>
          <w:rFonts w:ascii="Arial" w:hAnsi="Arial" w:cs="Arial"/>
          <w:szCs w:val="22"/>
        </w:rPr>
        <w:t xml:space="preserve"> </w:t>
      </w:r>
      <w:r w:rsidR="00CD46E7">
        <w:rPr>
          <w:rFonts w:ascii="Arial" w:hAnsi="Arial" w:cs="Arial"/>
          <w:szCs w:val="22"/>
        </w:rPr>
        <w:t>a</w:t>
      </w:r>
      <w:r>
        <w:rPr>
          <w:rFonts w:ascii="Arial" w:hAnsi="Arial" w:cs="Arial"/>
          <w:szCs w:val="22"/>
        </w:rPr>
        <w:t xml:space="preserve">dult </w:t>
      </w:r>
      <w:r w:rsidR="00CD46E7">
        <w:rPr>
          <w:rFonts w:ascii="Arial" w:hAnsi="Arial" w:cs="Arial"/>
          <w:szCs w:val="22"/>
        </w:rPr>
        <w:t>e</w:t>
      </w:r>
      <w:r>
        <w:rPr>
          <w:rFonts w:ascii="Arial" w:hAnsi="Arial" w:cs="Arial"/>
          <w:szCs w:val="22"/>
        </w:rPr>
        <w:t>ducation law</w:t>
      </w:r>
      <w:r w:rsidR="00CD46E7">
        <w:rPr>
          <w:rFonts w:ascii="Arial" w:hAnsi="Arial" w:cs="Arial"/>
          <w:szCs w:val="22"/>
        </w:rPr>
        <w:t>,</w:t>
      </w:r>
      <w:r>
        <w:rPr>
          <w:rFonts w:ascii="Arial" w:hAnsi="Arial" w:cs="Arial"/>
          <w:szCs w:val="22"/>
        </w:rPr>
        <w:t xml:space="preserve"> the Adult Education Subgroup has an opportunity to develop next generation strategies</w:t>
      </w:r>
      <w:r w:rsidR="00791C4D">
        <w:rPr>
          <w:rFonts w:ascii="Arial" w:hAnsi="Arial" w:cs="Arial"/>
          <w:szCs w:val="22"/>
        </w:rPr>
        <w:t>, and help</w:t>
      </w:r>
      <w:r>
        <w:rPr>
          <w:rFonts w:ascii="Arial" w:hAnsi="Arial" w:cs="Arial"/>
          <w:szCs w:val="22"/>
        </w:rPr>
        <w:t xml:space="preserve"> ensure that all six counties have </w:t>
      </w:r>
      <w:r w:rsidR="00CD46E7">
        <w:rPr>
          <w:rFonts w:ascii="Arial" w:hAnsi="Arial" w:cs="Arial"/>
          <w:szCs w:val="22"/>
        </w:rPr>
        <w:t>adult e</w:t>
      </w:r>
      <w:r>
        <w:rPr>
          <w:rFonts w:ascii="Arial" w:hAnsi="Arial" w:cs="Arial"/>
          <w:szCs w:val="22"/>
        </w:rPr>
        <w:t>ducation programs.</w:t>
      </w:r>
    </w:p>
    <w:p w:rsidR="00E419CA" w:rsidRPr="00E419CA" w:rsidRDefault="00E419CA" w:rsidP="00927690">
      <w:pPr>
        <w:pStyle w:val="PSCBodyText"/>
        <w:spacing w:after="80"/>
        <w:ind w:right="-90"/>
        <w:jc w:val="left"/>
        <w:rPr>
          <w:rFonts w:ascii="Arial" w:hAnsi="Arial" w:cs="Arial"/>
          <w:szCs w:val="22"/>
        </w:rPr>
      </w:pPr>
      <w:r>
        <w:rPr>
          <w:rFonts w:ascii="Arial" w:hAnsi="Arial" w:cs="Arial"/>
          <w:szCs w:val="22"/>
        </w:rPr>
        <w:t xml:space="preserve">He also explained that the Workforce Subgroup, comprised of the four MWAs in the region, will explore options for integrating and coordinating programs and services that meet employer and job seeker needs.  These changes </w:t>
      </w:r>
      <w:r w:rsidR="00CD46E7">
        <w:rPr>
          <w:rFonts w:ascii="Arial" w:hAnsi="Arial" w:cs="Arial"/>
          <w:szCs w:val="22"/>
        </w:rPr>
        <w:t>are being driven by changes in s</w:t>
      </w:r>
      <w:r>
        <w:rPr>
          <w:rFonts w:ascii="Arial" w:hAnsi="Arial" w:cs="Arial"/>
          <w:szCs w:val="22"/>
        </w:rPr>
        <w:t xml:space="preserve">tate policy requiring MWAs to consolidate and/or coordinate </w:t>
      </w:r>
      <w:r w:rsidR="00536378">
        <w:rPr>
          <w:rFonts w:ascii="Arial" w:hAnsi="Arial" w:cs="Arial"/>
          <w:szCs w:val="22"/>
        </w:rPr>
        <w:t>administrative functions</w:t>
      </w:r>
      <w:r>
        <w:rPr>
          <w:rFonts w:ascii="Arial" w:hAnsi="Arial" w:cs="Arial"/>
          <w:szCs w:val="22"/>
        </w:rPr>
        <w:t xml:space="preserve"> and </w:t>
      </w:r>
      <w:r w:rsidR="00791C4D">
        <w:rPr>
          <w:rFonts w:ascii="Arial" w:hAnsi="Arial" w:cs="Arial"/>
          <w:szCs w:val="22"/>
        </w:rPr>
        <w:t xml:space="preserve">delivery of </w:t>
      </w:r>
      <w:r>
        <w:rPr>
          <w:rFonts w:ascii="Arial" w:hAnsi="Arial" w:cs="Arial"/>
          <w:szCs w:val="22"/>
        </w:rPr>
        <w:t>service</w:t>
      </w:r>
      <w:r w:rsidR="00791C4D">
        <w:rPr>
          <w:rFonts w:ascii="Arial" w:hAnsi="Arial" w:cs="Arial"/>
          <w:szCs w:val="22"/>
        </w:rPr>
        <w:t>s</w:t>
      </w:r>
      <w:r>
        <w:rPr>
          <w:rFonts w:ascii="Arial" w:hAnsi="Arial" w:cs="Arial"/>
          <w:szCs w:val="22"/>
        </w:rPr>
        <w:t xml:space="preserve">.  </w:t>
      </w:r>
    </w:p>
    <w:p w:rsidR="005B654B" w:rsidRDefault="00536378" w:rsidP="00927690">
      <w:pPr>
        <w:pStyle w:val="PSCBodyText"/>
        <w:spacing w:after="80"/>
        <w:jc w:val="left"/>
        <w:rPr>
          <w:rFonts w:ascii="Arial" w:hAnsi="Arial" w:cs="Arial"/>
          <w:szCs w:val="22"/>
        </w:rPr>
      </w:pPr>
      <w:r>
        <w:rPr>
          <w:rFonts w:ascii="Arial" w:hAnsi="Arial" w:cs="Arial"/>
          <w:szCs w:val="22"/>
          <w:u w:val="single"/>
        </w:rPr>
        <w:t>Industry Subgroups</w:t>
      </w:r>
    </w:p>
    <w:p w:rsidR="00536378" w:rsidRDefault="00536378" w:rsidP="00AD5AF3">
      <w:pPr>
        <w:pStyle w:val="PSCBodyText"/>
        <w:spacing w:before="0" w:after="0"/>
        <w:jc w:val="left"/>
        <w:rPr>
          <w:rFonts w:ascii="Arial" w:hAnsi="Arial" w:cs="Arial"/>
          <w:szCs w:val="22"/>
        </w:rPr>
      </w:pPr>
      <w:r>
        <w:rPr>
          <w:rFonts w:ascii="Arial" w:hAnsi="Arial" w:cs="Arial"/>
          <w:szCs w:val="22"/>
        </w:rPr>
        <w:t>Lisa Katz from WIN explained that they are c</w:t>
      </w:r>
      <w:r w:rsidR="00CD46E7">
        <w:rPr>
          <w:rFonts w:ascii="Arial" w:hAnsi="Arial" w:cs="Arial"/>
          <w:szCs w:val="22"/>
        </w:rPr>
        <w:t>onvening Industry Subgroups in health care, IT and m</w:t>
      </w:r>
      <w:r>
        <w:rPr>
          <w:rFonts w:ascii="Arial" w:hAnsi="Arial" w:cs="Arial"/>
          <w:szCs w:val="22"/>
        </w:rPr>
        <w:t xml:space="preserve">anufacturing to identify and address employment and skills gaps. Industry representatives from all three subgroups spoke briefly about the challenges in their respective industries, and what their plans are for engaging employers and developing strategies. </w:t>
      </w:r>
      <w:r w:rsidR="00CD46E7">
        <w:rPr>
          <w:rFonts w:ascii="Arial" w:hAnsi="Arial" w:cs="Arial"/>
          <w:szCs w:val="22"/>
        </w:rPr>
        <w:t xml:space="preserve"> Those notes will be available on a Region 9 website that will be shared in the near future.</w:t>
      </w:r>
    </w:p>
    <w:p w:rsidR="00CD46E7" w:rsidRDefault="00CD46E7" w:rsidP="00AD5AF3">
      <w:pPr>
        <w:pStyle w:val="PSCBodyText"/>
        <w:spacing w:before="0" w:after="0"/>
        <w:jc w:val="left"/>
        <w:rPr>
          <w:rFonts w:ascii="Arial" w:hAnsi="Arial" w:cs="Arial"/>
          <w:szCs w:val="22"/>
        </w:rPr>
      </w:pPr>
    </w:p>
    <w:p w:rsidR="00CD46E7" w:rsidRDefault="00CD46E7" w:rsidP="00AD5AF3">
      <w:pPr>
        <w:pStyle w:val="PSCBodyText"/>
        <w:spacing w:before="0" w:after="0"/>
        <w:jc w:val="left"/>
        <w:rPr>
          <w:rFonts w:ascii="Arial" w:hAnsi="Arial" w:cs="Arial"/>
          <w:szCs w:val="22"/>
        </w:rPr>
      </w:pPr>
    </w:p>
    <w:p w:rsidR="00927690" w:rsidRDefault="00927690" w:rsidP="00AD5AF3">
      <w:pPr>
        <w:pStyle w:val="PSCBodyText"/>
        <w:spacing w:before="0" w:after="0"/>
        <w:jc w:val="left"/>
        <w:rPr>
          <w:rFonts w:ascii="Arial" w:hAnsi="Arial" w:cs="Arial"/>
          <w:b/>
          <w:szCs w:val="22"/>
        </w:rPr>
      </w:pPr>
    </w:p>
    <w:p w:rsidR="00536378" w:rsidRPr="00927690" w:rsidRDefault="00927690" w:rsidP="00927690">
      <w:pPr>
        <w:pStyle w:val="PSCBodyText"/>
        <w:spacing w:after="80"/>
        <w:jc w:val="left"/>
        <w:rPr>
          <w:rFonts w:ascii="Arial" w:hAnsi="Arial" w:cs="Arial"/>
          <w:b/>
          <w:szCs w:val="22"/>
        </w:rPr>
      </w:pPr>
      <w:r>
        <w:rPr>
          <w:rFonts w:ascii="Arial" w:hAnsi="Arial" w:cs="Arial"/>
          <w:b/>
          <w:szCs w:val="22"/>
        </w:rPr>
        <w:lastRenderedPageBreak/>
        <w:t xml:space="preserve">Developing a Vision </w:t>
      </w:r>
      <w:r w:rsidR="00C84FD4">
        <w:rPr>
          <w:rFonts w:ascii="Arial" w:hAnsi="Arial" w:cs="Arial"/>
          <w:b/>
          <w:szCs w:val="22"/>
        </w:rPr>
        <w:t>f</w:t>
      </w:r>
      <w:r>
        <w:rPr>
          <w:rFonts w:ascii="Arial" w:hAnsi="Arial" w:cs="Arial"/>
          <w:b/>
          <w:szCs w:val="22"/>
        </w:rPr>
        <w:t>or the Region 9 Talent Council</w:t>
      </w:r>
    </w:p>
    <w:p w:rsidR="00927690" w:rsidRDefault="00927690" w:rsidP="00927690">
      <w:pPr>
        <w:pStyle w:val="PSCBodyText"/>
        <w:spacing w:after="80"/>
        <w:jc w:val="left"/>
        <w:rPr>
          <w:rFonts w:ascii="Arial" w:hAnsi="Arial" w:cs="Arial"/>
          <w:szCs w:val="22"/>
        </w:rPr>
      </w:pPr>
      <w:r>
        <w:rPr>
          <w:rFonts w:ascii="Arial" w:hAnsi="Arial" w:cs="Arial"/>
          <w:szCs w:val="22"/>
        </w:rPr>
        <w:t xml:space="preserve">Lisa Katz reviewed results from a survey of Talent Council members.  Respondents had questions about why the Council was convened, what everyone’s role was on the Council, what was their ability to shape the Council’s direction, and whether the Council will add value to their organization and employer talent needs.  Most people felt the </w:t>
      </w:r>
      <w:r w:rsidR="00C84FD4">
        <w:rPr>
          <w:rFonts w:ascii="Arial" w:hAnsi="Arial" w:cs="Arial"/>
          <w:szCs w:val="22"/>
        </w:rPr>
        <w:t xml:space="preserve">Council </w:t>
      </w:r>
      <w:r>
        <w:rPr>
          <w:rFonts w:ascii="Arial" w:hAnsi="Arial" w:cs="Arial"/>
          <w:szCs w:val="22"/>
        </w:rPr>
        <w:t>had potential and would be able to add value to regional</w:t>
      </w:r>
      <w:r w:rsidR="00C84FD4">
        <w:rPr>
          <w:rFonts w:ascii="Arial" w:hAnsi="Arial" w:cs="Arial"/>
          <w:szCs w:val="22"/>
        </w:rPr>
        <w:t xml:space="preserve"> </w:t>
      </w:r>
      <w:r>
        <w:rPr>
          <w:rFonts w:ascii="Arial" w:hAnsi="Arial" w:cs="Arial"/>
          <w:szCs w:val="22"/>
        </w:rPr>
        <w:t>employers</w:t>
      </w:r>
      <w:r w:rsidR="00C84FD4">
        <w:rPr>
          <w:rFonts w:ascii="Arial" w:hAnsi="Arial" w:cs="Arial"/>
          <w:szCs w:val="22"/>
        </w:rPr>
        <w:t>.  People also identified that they primarily work with partners within Region 9, but als</w:t>
      </w:r>
      <w:r w:rsidR="00CD46E7">
        <w:rPr>
          <w:rFonts w:ascii="Arial" w:hAnsi="Arial" w:cs="Arial"/>
          <w:szCs w:val="22"/>
        </w:rPr>
        <w:t>o work with partners in Region 10</w:t>
      </w:r>
      <w:r w:rsidR="00C84FD4">
        <w:rPr>
          <w:rFonts w:ascii="Arial" w:hAnsi="Arial" w:cs="Arial"/>
          <w:szCs w:val="22"/>
        </w:rPr>
        <w:t xml:space="preserve"> (Oakland, Macomb, Wayne) and Region 6 (St. Clair, Genesee, Shiawassee and Thumb Area).</w:t>
      </w:r>
    </w:p>
    <w:p w:rsidR="00C84FD4" w:rsidRDefault="00C84FD4" w:rsidP="00927690">
      <w:pPr>
        <w:pStyle w:val="PSCBodyText"/>
        <w:spacing w:after="80"/>
        <w:jc w:val="left"/>
        <w:rPr>
          <w:rFonts w:ascii="Arial" w:hAnsi="Arial" w:cs="Arial"/>
          <w:szCs w:val="22"/>
          <w:u w:val="single"/>
        </w:rPr>
      </w:pPr>
      <w:r>
        <w:rPr>
          <w:rFonts w:ascii="Arial" w:hAnsi="Arial" w:cs="Arial"/>
          <w:szCs w:val="22"/>
          <w:u w:val="single"/>
        </w:rPr>
        <w:t>Why Are You Here?</w:t>
      </w:r>
    </w:p>
    <w:p w:rsidR="00C84FD4" w:rsidRDefault="00C84FD4" w:rsidP="00927690">
      <w:pPr>
        <w:pStyle w:val="PSCBodyText"/>
        <w:spacing w:after="80"/>
        <w:jc w:val="left"/>
        <w:rPr>
          <w:rFonts w:ascii="Arial" w:hAnsi="Arial" w:cs="Arial"/>
          <w:szCs w:val="22"/>
        </w:rPr>
      </w:pPr>
      <w:r>
        <w:rPr>
          <w:rFonts w:ascii="Arial" w:hAnsi="Arial" w:cs="Arial"/>
          <w:szCs w:val="22"/>
        </w:rPr>
        <w:t>Meeting participants were asked to share why they are here today.  Responses included:</w:t>
      </w:r>
    </w:p>
    <w:p w:rsidR="00C84FD4" w:rsidRDefault="00CD46E7" w:rsidP="00C84FD4">
      <w:pPr>
        <w:pStyle w:val="PSCBodyText"/>
        <w:numPr>
          <w:ilvl w:val="0"/>
          <w:numId w:val="16"/>
        </w:numPr>
        <w:spacing w:before="0" w:after="0"/>
        <w:jc w:val="left"/>
        <w:rPr>
          <w:rFonts w:ascii="Arial" w:hAnsi="Arial" w:cs="Arial"/>
          <w:szCs w:val="22"/>
        </w:rPr>
      </w:pPr>
      <w:r>
        <w:rPr>
          <w:rFonts w:ascii="Arial" w:hAnsi="Arial" w:cs="Arial"/>
          <w:szCs w:val="22"/>
        </w:rPr>
        <w:t>Re</w:t>
      </w:r>
      <w:r w:rsidR="00C84FD4">
        <w:rPr>
          <w:rFonts w:ascii="Arial" w:hAnsi="Arial" w:cs="Arial"/>
          <w:szCs w:val="22"/>
        </w:rPr>
        <w:t>-think how prosperity manifests itself</w:t>
      </w:r>
    </w:p>
    <w:p w:rsidR="00C84FD4" w:rsidRDefault="00C84FD4" w:rsidP="00C84FD4">
      <w:pPr>
        <w:pStyle w:val="PSCBodyText"/>
        <w:numPr>
          <w:ilvl w:val="0"/>
          <w:numId w:val="16"/>
        </w:numPr>
        <w:spacing w:before="0" w:after="0"/>
        <w:jc w:val="left"/>
        <w:rPr>
          <w:rFonts w:ascii="Arial" w:hAnsi="Arial" w:cs="Arial"/>
          <w:szCs w:val="22"/>
        </w:rPr>
      </w:pPr>
      <w:r>
        <w:rPr>
          <w:rFonts w:ascii="Arial" w:hAnsi="Arial" w:cs="Arial"/>
          <w:szCs w:val="22"/>
        </w:rPr>
        <w:t>Address silos and use funding to collaborate</w:t>
      </w:r>
    </w:p>
    <w:p w:rsidR="00C84FD4" w:rsidRDefault="00CD46E7" w:rsidP="00C84FD4">
      <w:pPr>
        <w:pStyle w:val="PSCBodyText"/>
        <w:numPr>
          <w:ilvl w:val="0"/>
          <w:numId w:val="16"/>
        </w:numPr>
        <w:spacing w:before="0" w:after="0"/>
        <w:jc w:val="left"/>
        <w:rPr>
          <w:rFonts w:ascii="Arial" w:hAnsi="Arial" w:cs="Arial"/>
          <w:szCs w:val="22"/>
        </w:rPr>
      </w:pPr>
      <w:r>
        <w:rPr>
          <w:rFonts w:ascii="Arial" w:hAnsi="Arial" w:cs="Arial"/>
          <w:szCs w:val="22"/>
        </w:rPr>
        <w:t>Reshape a</w:t>
      </w:r>
      <w:r w:rsidR="00C84FD4">
        <w:rPr>
          <w:rFonts w:ascii="Arial" w:hAnsi="Arial" w:cs="Arial"/>
          <w:szCs w:val="22"/>
        </w:rPr>
        <w:t xml:space="preserve">dult </w:t>
      </w:r>
      <w:r>
        <w:rPr>
          <w:rFonts w:ascii="Arial" w:hAnsi="Arial" w:cs="Arial"/>
          <w:szCs w:val="22"/>
        </w:rPr>
        <w:t>e</w:t>
      </w:r>
      <w:r w:rsidR="00C84FD4">
        <w:rPr>
          <w:rFonts w:ascii="Arial" w:hAnsi="Arial" w:cs="Arial"/>
          <w:szCs w:val="22"/>
        </w:rPr>
        <w:t>ducation</w:t>
      </w:r>
    </w:p>
    <w:p w:rsidR="00C84FD4" w:rsidRPr="00C84FD4" w:rsidRDefault="00CD46E7" w:rsidP="00C84FD4">
      <w:pPr>
        <w:pStyle w:val="PSCBodyText"/>
        <w:numPr>
          <w:ilvl w:val="0"/>
          <w:numId w:val="16"/>
        </w:numPr>
        <w:spacing w:before="0" w:after="0"/>
        <w:jc w:val="left"/>
        <w:rPr>
          <w:rFonts w:ascii="Arial" w:hAnsi="Arial" w:cs="Arial"/>
          <w:szCs w:val="22"/>
        </w:rPr>
      </w:pPr>
      <w:r>
        <w:rPr>
          <w:rFonts w:ascii="Arial" w:hAnsi="Arial" w:cs="Arial"/>
          <w:szCs w:val="22"/>
        </w:rPr>
        <w:t xml:space="preserve">Support higher education in </w:t>
      </w:r>
      <w:r w:rsidR="00C84FD4">
        <w:rPr>
          <w:rFonts w:ascii="Arial" w:hAnsi="Arial" w:cs="Arial"/>
          <w:szCs w:val="22"/>
        </w:rPr>
        <w:t>better address</w:t>
      </w:r>
      <w:r>
        <w:rPr>
          <w:rFonts w:ascii="Arial" w:hAnsi="Arial" w:cs="Arial"/>
          <w:szCs w:val="22"/>
        </w:rPr>
        <w:t>ing</w:t>
      </w:r>
      <w:r w:rsidR="00C84FD4">
        <w:rPr>
          <w:rFonts w:ascii="Arial" w:hAnsi="Arial" w:cs="Arial"/>
          <w:szCs w:val="22"/>
        </w:rPr>
        <w:t xml:space="preserve"> talent needs</w:t>
      </w:r>
    </w:p>
    <w:p w:rsidR="00D70D26" w:rsidRDefault="00D70D26" w:rsidP="00C84FD4">
      <w:pPr>
        <w:pStyle w:val="PSCBodyText"/>
        <w:numPr>
          <w:ilvl w:val="0"/>
          <w:numId w:val="16"/>
        </w:numPr>
        <w:spacing w:before="0" w:after="0"/>
        <w:jc w:val="left"/>
        <w:rPr>
          <w:rFonts w:ascii="Arial" w:hAnsi="Arial" w:cs="Arial"/>
          <w:szCs w:val="22"/>
        </w:rPr>
      </w:pPr>
      <w:r>
        <w:rPr>
          <w:rFonts w:ascii="Arial" w:hAnsi="Arial" w:cs="Arial"/>
          <w:szCs w:val="22"/>
        </w:rPr>
        <w:t xml:space="preserve">Develop competency-based modules </w:t>
      </w:r>
      <w:r w:rsidR="001B1B7B">
        <w:rPr>
          <w:rFonts w:ascii="Arial" w:hAnsi="Arial" w:cs="Arial"/>
          <w:szCs w:val="22"/>
        </w:rPr>
        <w:t>that help address skill gaps</w:t>
      </w:r>
      <w:r>
        <w:rPr>
          <w:rFonts w:ascii="Arial" w:hAnsi="Arial" w:cs="Arial"/>
          <w:szCs w:val="22"/>
        </w:rPr>
        <w:t xml:space="preserve"> </w:t>
      </w:r>
    </w:p>
    <w:p w:rsidR="00C84FD4" w:rsidRDefault="00C84FD4" w:rsidP="00C84FD4">
      <w:pPr>
        <w:pStyle w:val="PSCBodyText"/>
        <w:numPr>
          <w:ilvl w:val="0"/>
          <w:numId w:val="16"/>
        </w:numPr>
        <w:spacing w:before="0" w:after="0"/>
        <w:jc w:val="left"/>
        <w:rPr>
          <w:rFonts w:ascii="Arial" w:hAnsi="Arial" w:cs="Arial"/>
          <w:szCs w:val="22"/>
        </w:rPr>
      </w:pPr>
      <w:r>
        <w:rPr>
          <w:rFonts w:ascii="Arial" w:hAnsi="Arial" w:cs="Arial"/>
          <w:szCs w:val="22"/>
        </w:rPr>
        <w:t>Explore how schools can become more entrepreneurial</w:t>
      </w:r>
    </w:p>
    <w:p w:rsidR="00C84FD4" w:rsidRDefault="00CD46E7" w:rsidP="00C84FD4">
      <w:pPr>
        <w:pStyle w:val="PSCBodyText"/>
        <w:numPr>
          <w:ilvl w:val="0"/>
          <w:numId w:val="16"/>
        </w:numPr>
        <w:spacing w:before="0" w:after="0"/>
        <w:jc w:val="left"/>
        <w:rPr>
          <w:rFonts w:ascii="Arial" w:hAnsi="Arial" w:cs="Arial"/>
          <w:szCs w:val="22"/>
        </w:rPr>
      </w:pPr>
      <w:r>
        <w:rPr>
          <w:rFonts w:ascii="Arial" w:hAnsi="Arial" w:cs="Arial"/>
          <w:szCs w:val="22"/>
        </w:rPr>
        <w:t>I</w:t>
      </w:r>
      <w:r w:rsidR="00C84FD4">
        <w:rPr>
          <w:rFonts w:ascii="Arial" w:hAnsi="Arial" w:cs="Arial"/>
          <w:szCs w:val="22"/>
        </w:rPr>
        <w:t>ntegrate how transportation can help with talent development</w:t>
      </w:r>
    </w:p>
    <w:p w:rsidR="00C84FD4" w:rsidRDefault="00C84FD4" w:rsidP="00C84FD4">
      <w:pPr>
        <w:pStyle w:val="PSCBodyText"/>
        <w:numPr>
          <w:ilvl w:val="0"/>
          <w:numId w:val="16"/>
        </w:numPr>
        <w:spacing w:before="0" w:after="0"/>
        <w:jc w:val="left"/>
        <w:rPr>
          <w:rFonts w:ascii="Arial" w:hAnsi="Arial" w:cs="Arial"/>
          <w:szCs w:val="22"/>
        </w:rPr>
      </w:pPr>
      <w:r>
        <w:rPr>
          <w:rFonts w:ascii="Arial" w:hAnsi="Arial" w:cs="Arial"/>
          <w:szCs w:val="22"/>
        </w:rPr>
        <w:t>Help meet employment demands in the railroad industry</w:t>
      </w:r>
    </w:p>
    <w:p w:rsidR="00C84FD4" w:rsidRDefault="00C84FD4" w:rsidP="00C84FD4">
      <w:pPr>
        <w:pStyle w:val="PSCBodyText"/>
        <w:numPr>
          <w:ilvl w:val="0"/>
          <w:numId w:val="16"/>
        </w:numPr>
        <w:spacing w:before="0" w:after="0"/>
        <w:jc w:val="left"/>
        <w:rPr>
          <w:rFonts w:ascii="Arial" w:hAnsi="Arial" w:cs="Arial"/>
          <w:szCs w:val="22"/>
        </w:rPr>
      </w:pPr>
      <w:r>
        <w:rPr>
          <w:rFonts w:ascii="Arial" w:hAnsi="Arial" w:cs="Arial"/>
          <w:szCs w:val="22"/>
        </w:rPr>
        <w:t>Build communities that attract people</w:t>
      </w:r>
    </w:p>
    <w:p w:rsidR="00D70D26" w:rsidRDefault="00D70D26" w:rsidP="00C84FD4">
      <w:pPr>
        <w:pStyle w:val="PSCBodyText"/>
        <w:numPr>
          <w:ilvl w:val="0"/>
          <w:numId w:val="16"/>
        </w:numPr>
        <w:spacing w:before="0" w:after="0"/>
        <w:jc w:val="left"/>
        <w:rPr>
          <w:rFonts w:ascii="Arial" w:hAnsi="Arial" w:cs="Arial"/>
          <w:szCs w:val="22"/>
        </w:rPr>
      </w:pPr>
      <w:r>
        <w:rPr>
          <w:rFonts w:ascii="Arial" w:hAnsi="Arial" w:cs="Arial"/>
          <w:szCs w:val="22"/>
        </w:rPr>
        <w:t>Address perceptions about manufacturing and other industries</w:t>
      </w:r>
    </w:p>
    <w:p w:rsidR="00D70D26" w:rsidRDefault="00D70D26" w:rsidP="00C84FD4">
      <w:pPr>
        <w:pStyle w:val="PSCBodyText"/>
        <w:numPr>
          <w:ilvl w:val="0"/>
          <w:numId w:val="16"/>
        </w:numPr>
        <w:spacing w:before="0" w:after="0"/>
        <w:jc w:val="left"/>
        <w:rPr>
          <w:rFonts w:ascii="Arial" w:hAnsi="Arial" w:cs="Arial"/>
          <w:szCs w:val="22"/>
        </w:rPr>
      </w:pPr>
      <w:r>
        <w:rPr>
          <w:rFonts w:ascii="Arial" w:hAnsi="Arial" w:cs="Arial"/>
          <w:szCs w:val="22"/>
        </w:rPr>
        <w:t>Improve communication and increase awareness about how to get a job</w:t>
      </w:r>
    </w:p>
    <w:p w:rsidR="00D70D26" w:rsidRDefault="001B1B7B" w:rsidP="00C84FD4">
      <w:pPr>
        <w:pStyle w:val="PSCBodyText"/>
        <w:numPr>
          <w:ilvl w:val="0"/>
          <w:numId w:val="16"/>
        </w:numPr>
        <w:spacing w:before="0" w:after="0"/>
        <w:jc w:val="left"/>
        <w:rPr>
          <w:rFonts w:ascii="Arial" w:hAnsi="Arial" w:cs="Arial"/>
          <w:szCs w:val="22"/>
        </w:rPr>
      </w:pPr>
      <w:r>
        <w:rPr>
          <w:rFonts w:ascii="Arial" w:hAnsi="Arial" w:cs="Arial"/>
          <w:szCs w:val="22"/>
        </w:rPr>
        <w:t xml:space="preserve">Help </w:t>
      </w:r>
      <w:r w:rsidR="00D70D26">
        <w:rPr>
          <w:rFonts w:ascii="Arial" w:hAnsi="Arial" w:cs="Arial"/>
          <w:szCs w:val="22"/>
        </w:rPr>
        <w:t xml:space="preserve">employers with workforce planning and incumbent </w:t>
      </w:r>
      <w:r>
        <w:rPr>
          <w:rFonts w:ascii="Arial" w:hAnsi="Arial" w:cs="Arial"/>
          <w:szCs w:val="22"/>
        </w:rPr>
        <w:t>w</w:t>
      </w:r>
      <w:r w:rsidR="00D70D26">
        <w:rPr>
          <w:rFonts w:ascii="Arial" w:hAnsi="Arial" w:cs="Arial"/>
          <w:szCs w:val="22"/>
        </w:rPr>
        <w:t>orker training</w:t>
      </w:r>
    </w:p>
    <w:p w:rsidR="00C84FD4" w:rsidRDefault="00C84FD4" w:rsidP="00C84FD4">
      <w:pPr>
        <w:pStyle w:val="PSCBodyText"/>
        <w:numPr>
          <w:ilvl w:val="0"/>
          <w:numId w:val="16"/>
        </w:numPr>
        <w:spacing w:before="0" w:after="0"/>
        <w:jc w:val="left"/>
        <w:rPr>
          <w:rFonts w:ascii="Arial" w:hAnsi="Arial" w:cs="Arial"/>
          <w:szCs w:val="22"/>
        </w:rPr>
      </w:pPr>
      <w:r>
        <w:rPr>
          <w:rFonts w:ascii="Arial" w:hAnsi="Arial" w:cs="Arial"/>
          <w:szCs w:val="22"/>
        </w:rPr>
        <w:t xml:space="preserve">Help manufacturing </w:t>
      </w:r>
      <w:r w:rsidR="00D70D26">
        <w:rPr>
          <w:rFonts w:ascii="Arial" w:hAnsi="Arial" w:cs="Arial"/>
          <w:szCs w:val="22"/>
        </w:rPr>
        <w:t>meet talent and transportation needs so they can succeed</w:t>
      </w:r>
      <w:r>
        <w:rPr>
          <w:rFonts w:ascii="Arial" w:hAnsi="Arial" w:cs="Arial"/>
          <w:szCs w:val="22"/>
        </w:rPr>
        <w:t xml:space="preserve"> and grow</w:t>
      </w:r>
    </w:p>
    <w:p w:rsidR="00D70D26" w:rsidRDefault="00D70D26" w:rsidP="00C84FD4">
      <w:pPr>
        <w:pStyle w:val="PSCBodyText"/>
        <w:numPr>
          <w:ilvl w:val="0"/>
          <w:numId w:val="16"/>
        </w:numPr>
        <w:spacing w:before="0" w:after="0"/>
        <w:jc w:val="left"/>
        <w:rPr>
          <w:rFonts w:ascii="Arial" w:hAnsi="Arial" w:cs="Arial"/>
          <w:szCs w:val="22"/>
        </w:rPr>
      </w:pPr>
      <w:r>
        <w:rPr>
          <w:rFonts w:ascii="Arial" w:hAnsi="Arial" w:cs="Arial"/>
          <w:szCs w:val="22"/>
        </w:rPr>
        <w:t>Meet requirements to consolidate and align MWAs</w:t>
      </w:r>
    </w:p>
    <w:p w:rsidR="00D70D26" w:rsidRDefault="00D70D26" w:rsidP="00C84FD4">
      <w:pPr>
        <w:pStyle w:val="PSCBodyText"/>
        <w:numPr>
          <w:ilvl w:val="0"/>
          <w:numId w:val="16"/>
        </w:numPr>
        <w:spacing w:before="0" w:after="0"/>
        <w:jc w:val="left"/>
        <w:rPr>
          <w:rFonts w:ascii="Arial" w:hAnsi="Arial" w:cs="Arial"/>
          <w:szCs w:val="22"/>
        </w:rPr>
      </w:pPr>
      <w:r>
        <w:rPr>
          <w:rFonts w:ascii="Arial" w:hAnsi="Arial" w:cs="Arial"/>
          <w:szCs w:val="22"/>
        </w:rPr>
        <w:t>Realize benefits of working across boundaries</w:t>
      </w:r>
    </w:p>
    <w:p w:rsidR="00D70D26" w:rsidRDefault="001B1B7B" w:rsidP="00C84FD4">
      <w:pPr>
        <w:pStyle w:val="PSCBodyText"/>
        <w:numPr>
          <w:ilvl w:val="0"/>
          <w:numId w:val="16"/>
        </w:numPr>
        <w:spacing w:before="0" w:after="0"/>
        <w:jc w:val="left"/>
        <w:rPr>
          <w:rFonts w:ascii="Arial" w:hAnsi="Arial" w:cs="Arial"/>
          <w:szCs w:val="22"/>
        </w:rPr>
      </w:pPr>
      <w:r>
        <w:rPr>
          <w:rFonts w:ascii="Arial" w:hAnsi="Arial" w:cs="Arial"/>
          <w:szCs w:val="22"/>
        </w:rPr>
        <w:t>Serve</w:t>
      </w:r>
      <w:r w:rsidR="00D70D26">
        <w:rPr>
          <w:rFonts w:ascii="Arial" w:hAnsi="Arial" w:cs="Arial"/>
          <w:szCs w:val="22"/>
        </w:rPr>
        <w:t xml:space="preserve"> the best needs of our customers</w:t>
      </w:r>
    </w:p>
    <w:p w:rsidR="00D70D26" w:rsidRDefault="00D70D26" w:rsidP="00C84FD4">
      <w:pPr>
        <w:pStyle w:val="PSCBodyText"/>
        <w:numPr>
          <w:ilvl w:val="0"/>
          <w:numId w:val="16"/>
        </w:numPr>
        <w:spacing w:before="0" w:after="0"/>
        <w:jc w:val="left"/>
        <w:rPr>
          <w:rFonts w:ascii="Arial" w:hAnsi="Arial" w:cs="Arial"/>
          <w:szCs w:val="22"/>
        </w:rPr>
      </w:pPr>
      <w:r>
        <w:rPr>
          <w:rFonts w:ascii="Arial" w:hAnsi="Arial" w:cs="Arial"/>
          <w:szCs w:val="22"/>
        </w:rPr>
        <w:t>Strengthen our organizations by sharing best practices</w:t>
      </w:r>
    </w:p>
    <w:p w:rsidR="00D70D26" w:rsidRDefault="00CD46E7" w:rsidP="00C84FD4">
      <w:pPr>
        <w:pStyle w:val="PSCBodyText"/>
        <w:numPr>
          <w:ilvl w:val="0"/>
          <w:numId w:val="16"/>
        </w:numPr>
        <w:spacing w:before="0" w:after="0"/>
        <w:jc w:val="left"/>
        <w:rPr>
          <w:rFonts w:ascii="Arial" w:hAnsi="Arial" w:cs="Arial"/>
          <w:szCs w:val="22"/>
        </w:rPr>
      </w:pPr>
      <w:r>
        <w:rPr>
          <w:rFonts w:ascii="Arial" w:hAnsi="Arial" w:cs="Arial"/>
          <w:szCs w:val="22"/>
        </w:rPr>
        <w:t>A</w:t>
      </w:r>
      <w:r w:rsidR="00D70D26">
        <w:rPr>
          <w:rFonts w:ascii="Arial" w:hAnsi="Arial" w:cs="Arial"/>
          <w:szCs w:val="22"/>
        </w:rPr>
        <w:t>ddress how Toledo</w:t>
      </w:r>
      <w:r w:rsidR="001B1B7B">
        <w:rPr>
          <w:rFonts w:ascii="Arial" w:hAnsi="Arial" w:cs="Arial"/>
          <w:szCs w:val="22"/>
        </w:rPr>
        <w:t xml:space="preserve"> fits into everything</w:t>
      </w:r>
    </w:p>
    <w:p w:rsidR="001B1B7B" w:rsidRDefault="001B1B7B" w:rsidP="00C84FD4">
      <w:pPr>
        <w:pStyle w:val="PSCBodyText"/>
        <w:numPr>
          <w:ilvl w:val="0"/>
          <w:numId w:val="16"/>
        </w:numPr>
        <w:spacing w:before="0" w:after="0"/>
        <w:jc w:val="left"/>
        <w:rPr>
          <w:rFonts w:ascii="Arial" w:hAnsi="Arial" w:cs="Arial"/>
          <w:szCs w:val="22"/>
        </w:rPr>
      </w:pPr>
      <w:r>
        <w:rPr>
          <w:rFonts w:ascii="Arial" w:hAnsi="Arial" w:cs="Arial"/>
          <w:szCs w:val="22"/>
        </w:rPr>
        <w:t>Help job seekers find opportunities in and around the region</w:t>
      </w:r>
    </w:p>
    <w:p w:rsidR="001B1B7B" w:rsidRDefault="001B1B7B" w:rsidP="00C84FD4">
      <w:pPr>
        <w:pStyle w:val="PSCBodyText"/>
        <w:numPr>
          <w:ilvl w:val="0"/>
          <w:numId w:val="16"/>
        </w:numPr>
        <w:spacing w:before="0" w:after="0"/>
        <w:jc w:val="left"/>
        <w:rPr>
          <w:rFonts w:ascii="Arial" w:hAnsi="Arial" w:cs="Arial"/>
          <w:szCs w:val="22"/>
        </w:rPr>
      </w:pPr>
      <w:r>
        <w:rPr>
          <w:rFonts w:ascii="Arial" w:hAnsi="Arial" w:cs="Arial"/>
          <w:szCs w:val="22"/>
        </w:rPr>
        <w:t>Build on work done by WIN, MWAs in SE Michigan and other initiatives</w:t>
      </w:r>
    </w:p>
    <w:p w:rsidR="001B1B7B" w:rsidRDefault="001B1B7B" w:rsidP="00C84FD4">
      <w:pPr>
        <w:pStyle w:val="PSCBodyText"/>
        <w:numPr>
          <w:ilvl w:val="0"/>
          <w:numId w:val="16"/>
        </w:numPr>
        <w:spacing w:before="0" w:after="0"/>
        <w:jc w:val="left"/>
        <w:rPr>
          <w:rFonts w:ascii="Arial" w:hAnsi="Arial" w:cs="Arial"/>
          <w:szCs w:val="22"/>
        </w:rPr>
      </w:pPr>
      <w:r>
        <w:rPr>
          <w:rFonts w:ascii="Arial" w:hAnsi="Arial" w:cs="Arial"/>
          <w:szCs w:val="22"/>
        </w:rPr>
        <w:t>Develop career pathways that meet employment and skills gaps</w:t>
      </w:r>
    </w:p>
    <w:p w:rsidR="001B1B7B" w:rsidRDefault="001B1B7B" w:rsidP="00C84FD4">
      <w:pPr>
        <w:pStyle w:val="PSCBodyText"/>
        <w:numPr>
          <w:ilvl w:val="0"/>
          <w:numId w:val="16"/>
        </w:numPr>
        <w:spacing w:before="0" w:after="0"/>
        <w:jc w:val="left"/>
        <w:rPr>
          <w:rFonts w:ascii="Arial" w:hAnsi="Arial" w:cs="Arial"/>
          <w:szCs w:val="22"/>
        </w:rPr>
      </w:pPr>
      <w:r>
        <w:rPr>
          <w:rFonts w:ascii="Arial" w:hAnsi="Arial" w:cs="Arial"/>
          <w:szCs w:val="22"/>
        </w:rPr>
        <w:t>Align resources to secure more regional grants</w:t>
      </w:r>
    </w:p>
    <w:p w:rsidR="001B1B7B" w:rsidRDefault="001B1B7B" w:rsidP="00C84FD4">
      <w:pPr>
        <w:pStyle w:val="PSCBodyText"/>
        <w:numPr>
          <w:ilvl w:val="0"/>
          <w:numId w:val="16"/>
        </w:numPr>
        <w:spacing w:before="0" w:after="0"/>
        <w:jc w:val="left"/>
        <w:rPr>
          <w:rFonts w:ascii="Arial" w:hAnsi="Arial" w:cs="Arial"/>
          <w:szCs w:val="22"/>
        </w:rPr>
      </w:pPr>
      <w:r>
        <w:rPr>
          <w:rFonts w:ascii="Arial" w:hAnsi="Arial" w:cs="Arial"/>
          <w:szCs w:val="22"/>
        </w:rPr>
        <w:t>Learn how to collaborate with each other, and secure leadership support for change</w:t>
      </w:r>
    </w:p>
    <w:p w:rsidR="001B1B7B" w:rsidRDefault="001B1B7B" w:rsidP="001B1B7B">
      <w:pPr>
        <w:pStyle w:val="PSCBodyText"/>
        <w:spacing w:before="0" w:after="0"/>
        <w:jc w:val="left"/>
        <w:rPr>
          <w:rFonts w:ascii="Arial" w:hAnsi="Arial" w:cs="Arial"/>
          <w:szCs w:val="22"/>
        </w:rPr>
      </w:pPr>
    </w:p>
    <w:p w:rsidR="001B1B7B" w:rsidRDefault="00D601EA" w:rsidP="00214283">
      <w:pPr>
        <w:pStyle w:val="PSCBodyText"/>
        <w:spacing w:before="0" w:after="120"/>
        <w:jc w:val="left"/>
        <w:rPr>
          <w:rFonts w:ascii="Arial" w:hAnsi="Arial" w:cs="Arial"/>
          <w:szCs w:val="22"/>
        </w:rPr>
      </w:pPr>
      <w:r>
        <w:rPr>
          <w:rFonts w:ascii="Arial" w:hAnsi="Arial" w:cs="Arial"/>
          <w:szCs w:val="22"/>
          <w:u w:val="single"/>
        </w:rPr>
        <w:t>Top Priorities Identified in Talent Council Survey</w:t>
      </w:r>
      <w:r w:rsidR="00214283">
        <w:rPr>
          <w:rFonts w:ascii="Arial" w:hAnsi="Arial" w:cs="Arial"/>
          <w:szCs w:val="22"/>
          <w:u w:val="single"/>
        </w:rPr>
        <w:t xml:space="preserve"> (In PowerPoint and on Flip Charts)</w:t>
      </w:r>
    </w:p>
    <w:p w:rsidR="00D601EA" w:rsidRDefault="00D601EA" w:rsidP="00D601EA">
      <w:pPr>
        <w:pStyle w:val="PSCBodyText"/>
        <w:numPr>
          <w:ilvl w:val="0"/>
          <w:numId w:val="18"/>
        </w:numPr>
        <w:spacing w:before="0" w:after="0"/>
        <w:jc w:val="left"/>
        <w:rPr>
          <w:rFonts w:ascii="Arial" w:hAnsi="Arial" w:cs="Arial"/>
          <w:szCs w:val="22"/>
        </w:rPr>
      </w:pPr>
      <w:r>
        <w:rPr>
          <w:rFonts w:ascii="Arial" w:hAnsi="Arial" w:cs="Arial"/>
          <w:szCs w:val="22"/>
        </w:rPr>
        <w:t>System Performance and Practice</w:t>
      </w:r>
    </w:p>
    <w:p w:rsidR="00D601EA" w:rsidRDefault="00D601EA" w:rsidP="00AD5AF3">
      <w:pPr>
        <w:pStyle w:val="PSCBodyText"/>
        <w:numPr>
          <w:ilvl w:val="1"/>
          <w:numId w:val="18"/>
        </w:numPr>
        <w:spacing w:before="0" w:after="120"/>
        <w:jc w:val="left"/>
        <w:rPr>
          <w:rFonts w:ascii="Arial" w:hAnsi="Arial" w:cs="Arial"/>
          <w:szCs w:val="22"/>
        </w:rPr>
      </w:pPr>
      <w:r>
        <w:rPr>
          <w:rFonts w:ascii="Arial" w:hAnsi="Arial" w:cs="Arial"/>
          <w:szCs w:val="22"/>
        </w:rPr>
        <w:t>Use data better to understand real time and future talent demand</w:t>
      </w:r>
    </w:p>
    <w:p w:rsidR="00D601EA" w:rsidRDefault="00D601EA" w:rsidP="00D601EA">
      <w:pPr>
        <w:pStyle w:val="PSCBodyText"/>
        <w:numPr>
          <w:ilvl w:val="0"/>
          <w:numId w:val="18"/>
        </w:numPr>
        <w:spacing w:before="0" w:after="0"/>
        <w:jc w:val="left"/>
        <w:rPr>
          <w:rFonts w:ascii="Arial" w:hAnsi="Arial" w:cs="Arial"/>
          <w:szCs w:val="22"/>
        </w:rPr>
      </w:pPr>
      <w:r>
        <w:rPr>
          <w:rFonts w:ascii="Arial" w:hAnsi="Arial" w:cs="Arial"/>
          <w:szCs w:val="22"/>
        </w:rPr>
        <w:t>Employer Engagement</w:t>
      </w:r>
    </w:p>
    <w:p w:rsidR="00D601EA" w:rsidRDefault="00D601EA" w:rsidP="00AD5AF3">
      <w:pPr>
        <w:pStyle w:val="PSCBodyText"/>
        <w:numPr>
          <w:ilvl w:val="1"/>
          <w:numId w:val="18"/>
        </w:numPr>
        <w:spacing w:before="0" w:after="120"/>
        <w:jc w:val="left"/>
        <w:rPr>
          <w:rFonts w:ascii="Arial" w:hAnsi="Arial" w:cs="Arial"/>
          <w:szCs w:val="22"/>
        </w:rPr>
      </w:pPr>
      <w:r>
        <w:rPr>
          <w:rFonts w:ascii="Arial" w:hAnsi="Arial" w:cs="Arial"/>
          <w:szCs w:val="22"/>
        </w:rPr>
        <w:t>Make sure college curricula align with longer term talent demand</w:t>
      </w:r>
    </w:p>
    <w:p w:rsidR="00D601EA" w:rsidRDefault="00D601EA" w:rsidP="00D601EA">
      <w:pPr>
        <w:pStyle w:val="PSCBodyText"/>
        <w:numPr>
          <w:ilvl w:val="0"/>
          <w:numId w:val="18"/>
        </w:numPr>
        <w:spacing w:before="0" w:after="0"/>
        <w:jc w:val="left"/>
        <w:rPr>
          <w:rFonts w:ascii="Arial" w:hAnsi="Arial" w:cs="Arial"/>
          <w:szCs w:val="22"/>
        </w:rPr>
      </w:pPr>
      <w:r>
        <w:rPr>
          <w:rFonts w:ascii="Arial" w:hAnsi="Arial" w:cs="Arial"/>
          <w:szCs w:val="22"/>
        </w:rPr>
        <w:t>Career Awareness, Readiness and Advancement</w:t>
      </w:r>
    </w:p>
    <w:p w:rsidR="00D601EA" w:rsidRDefault="00D601EA" w:rsidP="00D601EA">
      <w:pPr>
        <w:pStyle w:val="PSCBodyText"/>
        <w:numPr>
          <w:ilvl w:val="1"/>
          <w:numId w:val="18"/>
        </w:numPr>
        <w:spacing w:before="0" w:after="0"/>
        <w:jc w:val="left"/>
        <w:rPr>
          <w:rFonts w:ascii="Arial" w:hAnsi="Arial" w:cs="Arial"/>
          <w:szCs w:val="22"/>
        </w:rPr>
      </w:pPr>
      <w:r>
        <w:rPr>
          <w:rFonts w:ascii="Arial" w:hAnsi="Arial" w:cs="Arial"/>
          <w:szCs w:val="22"/>
        </w:rPr>
        <w:t>Stackable and portable credentials</w:t>
      </w:r>
    </w:p>
    <w:p w:rsidR="00D601EA" w:rsidRDefault="00D601EA" w:rsidP="00D601EA">
      <w:pPr>
        <w:pStyle w:val="PSCBodyText"/>
        <w:numPr>
          <w:ilvl w:val="1"/>
          <w:numId w:val="18"/>
        </w:numPr>
        <w:spacing w:before="0" w:after="0"/>
        <w:jc w:val="left"/>
        <w:rPr>
          <w:rFonts w:ascii="Arial" w:hAnsi="Arial" w:cs="Arial"/>
          <w:szCs w:val="22"/>
        </w:rPr>
      </w:pPr>
      <w:r>
        <w:rPr>
          <w:rFonts w:ascii="Arial" w:hAnsi="Arial" w:cs="Arial"/>
          <w:szCs w:val="22"/>
        </w:rPr>
        <w:t>Use of Workkeys and other assessment and learning methods</w:t>
      </w:r>
    </w:p>
    <w:p w:rsidR="00D601EA" w:rsidRDefault="00D601EA" w:rsidP="00D601EA">
      <w:pPr>
        <w:pStyle w:val="PSCBodyText"/>
        <w:numPr>
          <w:ilvl w:val="1"/>
          <w:numId w:val="18"/>
        </w:numPr>
        <w:spacing w:before="0" w:after="0"/>
        <w:jc w:val="left"/>
        <w:rPr>
          <w:rFonts w:ascii="Arial" w:hAnsi="Arial" w:cs="Arial"/>
          <w:szCs w:val="22"/>
        </w:rPr>
      </w:pPr>
      <w:r>
        <w:rPr>
          <w:rFonts w:ascii="Arial" w:hAnsi="Arial" w:cs="Arial"/>
          <w:szCs w:val="22"/>
        </w:rPr>
        <w:t>Career pathway development and implementation</w:t>
      </w:r>
    </w:p>
    <w:p w:rsidR="00D601EA" w:rsidRDefault="00D601EA" w:rsidP="00AD5AF3">
      <w:pPr>
        <w:pStyle w:val="PSCBodyText"/>
        <w:numPr>
          <w:ilvl w:val="1"/>
          <w:numId w:val="18"/>
        </w:numPr>
        <w:spacing w:before="0" w:after="120"/>
        <w:jc w:val="left"/>
        <w:rPr>
          <w:rFonts w:ascii="Arial" w:hAnsi="Arial" w:cs="Arial"/>
          <w:szCs w:val="22"/>
        </w:rPr>
      </w:pPr>
      <w:r>
        <w:rPr>
          <w:rFonts w:ascii="Arial" w:hAnsi="Arial" w:cs="Arial"/>
          <w:szCs w:val="22"/>
        </w:rPr>
        <w:t>Raise awareness and encourage workers to pursue high demand careers</w:t>
      </w:r>
    </w:p>
    <w:p w:rsidR="00D601EA" w:rsidRDefault="00D601EA" w:rsidP="00D601EA">
      <w:pPr>
        <w:pStyle w:val="PSCBodyText"/>
        <w:numPr>
          <w:ilvl w:val="0"/>
          <w:numId w:val="18"/>
        </w:numPr>
        <w:spacing w:before="0" w:after="0"/>
        <w:jc w:val="left"/>
        <w:rPr>
          <w:rFonts w:ascii="Arial" w:hAnsi="Arial" w:cs="Arial"/>
          <w:szCs w:val="22"/>
        </w:rPr>
      </w:pPr>
      <w:r>
        <w:rPr>
          <w:rFonts w:ascii="Arial" w:hAnsi="Arial" w:cs="Arial"/>
          <w:szCs w:val="22"/>
        </w:rPr>
        <w:lastRenderedPageBreak/>
        <w:t>Meet the Needs of At-risk Populations</w:t>
      </w:r>
    </w:p>
    <w:p w:rsidR="00D601EA" w:rsidRDefault="00934353" w:rsidP="00AD5AF3">
      <w:pPr>
        <w:pStyle w:val="PSCBodyText"/>
        <w:numPr>
          <w:ilvl w:val="1"/>
          <w:numId w:val="18"/>
        </w:numPr>
        <w:spacing w:before="0" w:after="120"/>
        <w:jc w:val="left"/>
        <w:rPr>
          <w:rFonts w:ascii="Arial" w:hAnsi="Arial" w:cs="Arial"/>
          <w:szCs w:val="22"/>
        </w:rPr>
      </w:pPr>
      <w:r>
        <w:rPr>
          <w:rFonts w:ascii="Arial" w:hAnsi="Arial" w:cs="Arial"/>
          <w:szCs w:val="22"/>
        </w:rPr>
        <w:t>Including those with</w:t>
      </w:r>
      <w:r w:rsidR="00D601EA">
        <w:rPr>
          <w:rFonts w:ascii="Arial" w:hAnsi="Arial" w:cs="Arial"/>
          <w:szCs w:val="22"/>
        </w:rPr>
        <w:t xml:space="preserve"> special needs, long-term unemployed, vets, etc…</w:t>
      </w:r>
    </w:p>
    <w:p w:rsidR="00D601EA" w:rsidRDefault="00D601EA" w:rsidP="00D601EA">
      <w:pPr>
        <w:pStyle w:val="PSCBodyText"/>
        <w:numPr>
          <w:ilvl w:val="0"/>
          <w:numId w:val="18"/>
        </w:numPr>
        <w:spacing w:before="0" w:after="0"/>
        <w:jc w:val="left"/>
        <w:rPr>
          <w:rFonts w:ascii="Arial" w:hAnsi="Arial" w:cs="Arial"/>
          <w:szCs w:val="22"/>
        </w:rPr>
      </w:pPr>
      <w:r>
        <w:rPr>
          <w:rFonts w:ascii="Arial" w:hAnsi="Arial" w:cs="Arial"/>
          <w:szCs w:val="22"/>
        </w:rPr>
        <w:t>Talent Attraction and Retention</w:t>
      </w:r>
    </w:p>
    <w:p w:rsidR="00D601EA" w:rsidRDefault="00D601EA" w:rsidP="00AD5AF3">
      <w:pPr>
        <w:pStyle w:val="PSCBodyText"/>
        <w:numPr>
          <w:ilvl w:val="1"/>
          <w:numId w:val="18"/>
        </w:numPr>
        <w:spacing w:before="0" w:after="120"/>
        <w:jc w:val="left"/>
        <w:rPr>
          <w:rFonts w:ascii="Arial" w:hAnsi="Arial" w:cs="Arial"/>
          <w:szCs w:val="22"/>
        </w:rPr>
      </w:pPr>
      <w:r>
        <w:rPr>
          <w:rFonts w:ascii="Arial" w:hAnsi="Arial" w:cs="Arial"/>
          <w:szCs w:val="22"/>
        </w:rPr>
        <w:t>Local talent retention</w:t>
      </w:r>
    </w:p>
    <w:p w:rsidR="00D601EA" w:rsidRPr="00D601EA" w:rsidRDefault="00D601EA" w:rsidP="00D601EA">
      <w:pPr>
        <w:pStyle w:val="PSCBodyText"/>
        <w:numPr>
          <w:ilvl w:val="0"/>
          <w:numId w:val="18"/>
        </w:numPr>
        <w:spacing w:before="0" w:after="0"/>
        <w:jc w:val="left"/>
        <w:rPr>
          <w:rFonts w:ascii="Arial" w:hAnsi="Arial" w:cs="Arial"/>
          <w:szCs w:val="22"/>
        </w:rPr>
      </w:pPr>
      <w:r w:rsidRPr="00D601EA">
        <w:rPr>
          <w:rFonts w:ascii="Arial" w:hAnsi="Arial" w:cs="Arial"/>
          <w:szCs w:val="22"/>
        </w:rPr>
        <w:t>Microenterprise and Entrepreneurship</w:t>
      </w:r>
    </w:p>
    <w:p w:rsidR="00224F0A" w:rsidRDefault="00224F0A" w:rsidP="00934353">
      <w:pPr>
        <w:pStyle w:val="PSCBodyText"/>
        <w:spacing w:before="0" w:after="120"/>
        <w:jc w:val="left"/>
        <w:rPr>
          <w:rFonts w:ascii="Arial" w:hAnsi="Arial" w:cs="Arial"/>
          <w:szCs w:val="22"/>
        </w:rPr>
      </w:pPr>
    </w:p>
    <w:p w:rsidR="00D601EA" w:rsidRDefault="00934353" w:rsidP="00934353">
      <w:pPr>
        <w:pStyle w:val="PSCBodyText"/>
        <w:spacing w:before="0" w:after="120"/>
        <w:jc w:val="left"/>
        <w:rPr>
          <w:rFonts w:ascii="Arial" w:hAnsi="Arial" w:cs="Arial"/>
          <w:szCs w:val="22"/>
          <w:u w:val="single"/>
        </w:rPr>
      </w:pPr>
      <w:r>
        <w:rPr>
          <w:rFonts w:ascii="Arial" w:hAnsi="Arial" w:cs="Arial"/>
          <w:szCs w:val="22"/>
          <w:u w:val="single"/>
        </w:rPr>
        <w:t>Priorities by Organization Type</w:t>
      </w:r>
      <w:r w:rsidR="00AD5AF3">
        <w:rPr>
          <w:rFonts w:ascii="Arial" w:hAnsi="Arial" w:cs="Arial"/>
          <w:szCs w:val="22"/>
          <w:u w:val="single"/>
        </w:rPr>
        <w:t xml:space="preserve"> In Survey</w:t>
      </w:r>
      <w:r>
        <w:rPr>
          <w:rFonts w:ascii="Arial" w:hAnsi="Arial" w:cs="Arial"/>
          <w:szCs w:val="22"/>
          <w:u w:val="single"/>
        </w:rPr>
        <w:t xml:space="preserve"> (in rank order)</w:t>
      </w:r>
    </w:p>
    <w:p w:rsidR="00934353" w:rsidRDefault="00934353" w:rsidP="00934353">
      <w:pPr>
        <w:pStyle w:val="PSCBodyText"/>
        <w:numPr>
          <w:ilvl w:val="0"/>
          <w:numId w:val="21"/>
        </w:numPr>
        <w:spacing w:before="0" w:after="120"/>
        <w:jc w:val="left"/>
        <w:rPr>
          <w:rFonts w:ascii="Arial" w:hAnsi="Arial" w:cs="Arial"/>
          <w:szCs w:val="22"/>
        </w:rPr>
      </w:pPr>
      <w:r w:rsidRPr="00934353">
        <w:rPr>
          <w:rFonts w:ascii="Arial" w:hAnsi="Arial" w:cs="Arial"/>
          <w:szCs w:val="22"/>
          <w:u w:val="single"/>
        </w:rPr>
        <w:t>Economic Development</w:t>
      </w:r>
      <w:r>
        <w:rPr>
          <w:rFonts w:ascii="Arial" w:hAnsi="Arial" w:cs="Arial"/>
          <w:szCs w:val="22"/>
        </w:rPr>
        <w:t xml:space="preserve"> – data, early warning, curriculum alignment, talent asset mapping, career awareness/pipeline, special populations, talent retention, global talent, entrepreneurship.</w:t>
      </w:r>
    </w:p>
    <w:p w:rsidR="00934353" w:rsidRDefault="00934353" w:rsidP="00934353">
      <w:pPr>
        <w:pStyle w:val="PSCBodyText"/>
        <w:numPr>
          <w:ilvl w:val="0"/>
          <w:numId w:val="21"/>
        </w:numPr>
        <w:spacing w:before="0" w:after="120"/>
        <w:jc w:val="left"/>
        <w:rPr>
          <w:rFonts w:ascii="Arial" w:hAnsi="Arial" w:cs="Arial"/>
          <w:szCs w:val="22"/>
        </w:rPr>
      </w:pPr>
      <w:r w:rsidRPr="00934353">
        <w:rPr>
          <w:rFonts w:ascii="Arial" w:hAnsi="Arial" w:cs="Arial"/>
          <w:szCs w:val="22"/>
          <w:u w:val="single"/>
        </w:rPr>
        <w:t>Community Colleges</w:t>
      </w:r>
      <w:r>
        <w:rPr>
          <w:rFonts w:ascii="Arial" w:hAnsi="Arial" w:cs="Arial"/>
          <w:szCs w:val="22"/>
        </w:rPr>
        <w:t xml:space="preserve"> – early warning system, data, curriculum alignment, talent asset mapping, stackable/portable credentials, special populations, talent retention, entrepreneurship.</w:t>
      </w:r>
    </w:p>
    <w:p w:rsidR="00934353" w:rsidRDefault="00934353" w:rsidP="00934353">
      <w:pPr>
        <w:pStyle w:val="PSCBodyText"/>
        <w:numPr>
          <w:ilvl w:val="0"/>
          <w:numId w:val="21"/>
        </w:numPr>
        <w:spacing w:before="0" w:after="120"/>
        <w:jc w:val="left"/>
        <w:rPr>
          <w:rFonts w:ascii="Arial" w:hAnsi="Arial" w:cs="Arial"/>
          <w:szCs w:val="22"/>
        </w:rPr>
      </w:pPr>
      <w:r>
        <w:rPr>
          <w:rFonts w:ascii="Arial" w:hAnsi="Arial" w:cs="Arial"/>
          <w:szCs w:val="22"/>
          <w:u w:val="single"/>
        </w:rPr>
        <w:t>K-12</w:t>
      </w:r>
      <w:r>
        <w:rPr>
          <w:rFonts w:ascii="Arial" w:hAnsi="Arial" w:cs="Arial"/>
          <w:szCs w:val="22"/>
        </w:rPr>
        <w:t xml:space="preserve"> – data, curriculum alignment, custom education/training, stackable/portable credentials, career pathways, special populations, talent retention, entrepreneurship.</w:t>
      </w:r>
    </w:p>
    <w:p w:rsidR="00934353" w:rsidRPr="00934353" w:rsidRDefault="00934353" w:rsidP="00224F0A">
      <w:pPr>
        <w:pStyle w:val="PSCBodyText"/>
        <w:numPr>
          <w:ilvl w:val="0"/>
          <w:numId w:val="21"/>
        </w:numPr>
        <w:spacing w:before="0" w:after="120"/>
        <w:jc w:val="left"/>
        <w:rPr>
          <w:rFonts w:ascii="Arial" w:hAnsi="Arial" w:cs="Arial"/>
          <w:szCs w:val="22"/>
          <w:u w:val="single"/>
        </w:rPr>
      </w:pPr>
      <w:r w:rsidRPr="00934353">
        <w:rPr>
          <w:rFonts w:ascii="Arial" w:hAnsi="Arial" w:cs="Arial"/>
          <w:szCs w:val="22"/>
          <w:u w:val="single"/>
        </w:rPr>
        <w:t>MWAs</w:t>
      </w:r>
      <w:r>
        <w:rPr>
          <w:rFonts w:ascii="Arial" w:hAnsi="Arial" w:cs="Arial"/>
          <w:szCs w:val="22"/>
        </w:rPr>
        <w:t xml:space="preserve"> – data, federal policy, curriculum alignment, custom education/training, stackable/portable credentials, career pathways special populations, talent retention, entrepreneurship.</w:t>
      </w:r>
    </w:p>
    <w:p w:rsidR="00934353" w:rsidRPr="00214283" w:rsidRDefault="00214283" w:rsidP="00214283">
      <w:pPr>
        <w:pStyle w:val="PSCBodyText"/>
        <w:spacing w:before="0" w:after="120"/>
        <w:jc w:val="left"/>
        <w:rPr>
          <w:rFonts w:ascii="Arial" w:hAnsi="Arial" w:cs="Arial"/>
          <w:szCs w:val="22"/>
          <w:u w:val="single"/>
        </w:rPr>
      </w:pPr>
      <w:r>
        <w:rPr>
          <w:rFonts w:ascii="Arial" w:hAnsi="Arial" w:cs="Arial"/>
          <w:szCs w:val="22"/>
          <w:u w:val="single"/>
        </w:rPr>
        <w:t>What’s Missing</w:t>
      </w:r>
    </w:p>
    <w:p w:rsidR="00214283" w:rsidRDefault="00214283" w:rsidP="00214283">
      <w:pPr>
        <w:pStyle w:val="PSCBodyText"/>
        <w:spacing w:before="0" w:after="120"/>
        <w:jc w:val="left"/>
        <w:rPr>
          <w:rFonts w:ascii="Arial" w:hAnsi="Arial" w:cs="Arial"/>
          <w:szCs w:val="22"/>
        </w:rPr>
      </w:pPr>
      <w:r>
        <w:rPr>
          <w:rFonts w:ascii="Arial" w:hAnsi="Arial" w:cs="Arial"/>
          <w:szCs w:val="22"/>
        </w:rPr>
        <w:t xml:space="preserve">Participants called out other priorities that may need to be addressed.  </w:t>
      </w:r>
      <w:r w:rsidR="00791C4D">
        <w:rPr>
          <w:rFonts w:ascii="Arial" w:hAnsi="Arial" w:cs="Arial"/>
          <w:szCs w:val="22"/>
        </w:rPr>
        <w:t xml:space="preserve">These were added to the priorities listed above. </w:t>
      </w:r>
      <w:r>
        <w:rPr>
          <w:rFonts w:ascii="Arial" w:hAnsi="Arial" w:cs="Arial"/>
          <w:szCs w:val="22"/>
        </w:rPr>
        <w:t>Responses included:</w:t>
      </w:r>
    </w:p>
    <w:p w:rsidR="00214283" w:rsidRDefault="00214283" w:rsidP="00214283">
      <w:pPr>
        <w:pStyle w:val="PSCBodyText"/>
        <w:numPr>
          <w:ilvl w:val="0"/>
          <w:numId w:val="25"/>
        </w:numPr>
        <w:spacing w:before="0" w:after="0"/>
        <w:jc w:val="left"/>
        <w:rPr>
          <w:rFonts w:ascii="Arial" w:hAnsi="Arial" w:cs="Arial"/>
          <w:szCs w:val="22"/>
        </w:rPr>
      </w:pPr>
      <w:r>
        <w:rPr>
          <w:rFonts w:ascii="Arial" w:hAnsi="Arial" w:cs="Arial"/>
          <w:szCs w:val="22"/>
        </w:rPr>
        <w:t>Need to educate students, parents teachers about career opportunities</w:t>
      </w:r>
    </w:p>
    <w:p w:rsidR="00214283" w:rsidRDefault="00214283" w:rsidP="00214283">
      <w:pPr>
        <w:pStyle w:val="PSCBodyText"/>
        <w:numPr>
          <w:ilvl w:val="0"/>
          <w:numId w:val="25"/>
        </w:numPr>
        <w:spacing w:before="0" w:after="0"/>
        <w:jc w:val="left"/>
        <w:rPr>
          <w:rFonts w:ascii="Arial" w:hAnsi="Arial" w:cs="Arial"/>
          <w:szCs w:val="22"/>
        </w:rPr>
      </w:pPr>
      <w:r>
        <w:rPr>
          <w:rFonts w:ascii="Arial" w:hAnsi="Arial" w:cs="Arial"/>
          <w:szCs w:val="22"/>
        </w:rPr>
        <w:t>Overcoming negative perceptions about certain jobs and industries</w:t>
      </w:r>
    </w:p>
    <w:p w:rsidR="00214283" w:rsidRDefault="00214283" w:rsidP="00214283">
      <w:pPr>
        <w:pStyle w:val="PSCBodyText"/>
        <w:numPr>
          <w:ilvl w:val="0"/>
          <w:numId w:val="25"/>
        </w:numPr>
        <w:spacing w:before="0" w:after="0"/>
        <w:jc w:val="left"/>
        <w:rPr>
          <w:rFonts w:ascii="Arial" w:hAnsi="Arial" w:cs="Arial"/>
          <w:szCs w:val="22"/>
        </w:rPr>
      </w:pPr>
      <w:r>
        <w:rPr>
          <w:rFonts w:ascii="Arial" w:hAnsi="Arial" w:cs="Arial"/>
          <w:szCs w:val="22"/>
        </w:rPr>
        <w:t>Attracting long term unemployed into training</w:t>
      </w:r>
    </w:p>
    <w:p w:rsidR="00214283" w:rsidRDefault="00214283" w:rsidP="00214283">
      <w:pPr>
        <w:pStyle w:val="PSCBodyText"/>
        <w:numPr>
          <w:ilvl w:val="0"/>
          <w:numId w:val="25"/>
        </w:numPr>
        <w:spacing w:before="0" w:after="0"/>
        <w:jc w:val="left"/>
        <w:rPr>
          <w:rFonts w:ascii="Arial" w:hAnsi="Arial" w:cs="Arial"/>
          <w:szCs w:val="22"/>
        </w:rPr>
      </w:pPr>
      <w:r>
        <w:rPr>
          <w:rFonts w:ascii="Arial" w:hAnsi="Arial" w:cs="Arial"/>
          <w:szCs w:val="22"/>
        </w:rPr>
        <w:t>Address</w:t>
      </w:r>
      <w:r w:rsidR="00CD46E7">
        <w:rPr>
          <w:rFonts w:ascii="Arial" w:hAnsi="Arial" w:cs="Arial"/>
          <w:szCs w:val="22"/>
        </w:rPr>
        <w:t>ing</w:t>
      </w:r>
      <w:r>
        <w:rPr>
          <w:rFonts w:ascii="Arial" w:hAnsi="Arial" w:cs="Arial"/>
          <w:szCs w:val="22"/>
        </w:rPr>
        <w:t xml:space="preserve"> needs at a multigenerational level</w:t>
      </w:r>
    </w:p>
    <w:p w:rsidR="00214283" w:rsidRDefault="00214283" w:rsidP="00214283">
      <w:pPr>
        <w:pStyle w:val="PSCBodyText"/>
        <w:numPr>
          <w:ilvl w:val="0"/>
          <w:numId w:val="25"/>
        </w:numPr>
        <w:spacing w:before="0" w:after="0"/>
        <w:jc w:val="left"/>
        <w:rPr>
          <w:rFonts w:ascii="Arial" w:hAnsi="Arial" w:cs="Arial"/>
          <w:szCs w:val="22"/>
        </w:rPr>
      </w:pPr>
      <w:r>
        <w:rPr>
          <w:rFonts w:ascii="Arial" w:hAnsi="Arial" w:cs="Arial"/>
          <w:szCs w:val="22"/>
        </w:rPr>
        <w:t>Educating and providing professional development to service providers</w:t>
      </w:r>
    </w:p>
    <w:p w:rsidR="00214283" w:rsidRDefault="00214283" w:rsidP="00214283">
      <w:pPr>
        <w:pStyle w:val="PSCBodyText"/>
        <w:numPr>
          <w:ilvl w:val="0"/>
          <w:numId w:val="25"/>
        </w:numPr>
        <w:spacing w:before="0" w:after="0"/>
        <w:jc w:val="left"/>
        <w:rPr>
          <w:rFonts w:ascii="Arial" w:hAnsi="Arial" w:cs="Arial"/>
          <w:szCs w:val="22"/>
        </w:rPr>
      </w:pPr>
      <w:r>
        <w:rPr>
          <w:rFonts w:ascii="Arial" w:hAnsi="Arial" w:cs="Arial"/>
          <w:szCs w:val="22"/>
        </w:rPr>
        <w:t>Training providers on how to give good career advise</w:t>
      </w:r>
    </w:p>
    <w:p w:rsidR="00214283" w:rsidRDefault="00214283" w:rsidP="00214283">
      <w:pPr>
        <w:pStyle w:val="PSCBodyText"/>
        <w:numPr>
          <w:ilvl w:val="0"/>
          <w:numId w:val="25"/>
        </w:numPr>
        <w:spacing w:before="0" w:after="0"/>
        <w:jc w:val="left"/>
        <w:rPr>
          <w:rFonts w:ascii="Arial" w:hAnsi="Arial" w:cs="Arial"/>
          <w:szCs w:val="22"/>
        </w:rPr>
      </w:pPr>
      <w:r>
        <w:rPr>
          <w:rFonts w:ascii="Arial" w:hAnsi="Arial" w:cs="Arial"/>
          <w:szCs w:val="22"/>
        </w:rPr>
        <w:t>Getting employers more involved in talent development</w:t>
      </w:r>
    </w:p>
    <w:p w:rsidR="00214283" w:rsidRDefault="00CD46E7" w:rsidP="00224F0A">
      <w:pPr>
        <w:pStyle w:val="PSCBodyText"/>
        <w:numPr>
          <w:ilvl w:val="0"/>
          <w:numId w:val="25"/>
        </w:numPr>
        <w:spacing w:before="0" w:after="120"/>
        <w:jc w:val="left"/>
        <w:rPr>
          <w:rFonts w:ascii="Arial" w:hAnsi="Arial" w:cs="Arial"/>
          <w:szCs w:val="22"/>
        </w:rPr>
      </w:pPr>
      <w:r>
        <w:rPr>
          <w:rFonts w:ascii="Arial" w:hAnsi="Arial" w:cs="Arial"/>
          <w:szCs w:val="22"/>
        </w:rPr>
        <w:t>Improving</w:t>
      </w:r>
      <w:r w:rsidR="00214283">
        <w:rPr>
          <w:rFonts w:ascii="Arial" w:hAnsi="Arial" w:cs="Arial"/>
          <w:szCs w:val="22"/>
        </w:rPr>
        <w:t xml:space="preserve"> collaboration and communication</w:t>
      </w:r>
    </w:p>
    <w:p w:rsidR="00214283" w:rsidRPr="00214283" w:rsidRDefault="00214283" w:rsidP="00214283">
      <w:pPr>
        <w:pStyle w:val="PSCBodyText"/>
        <w:spacing w:before="0" w:after="120"/>
        <w:jc w:val="left"/>
        <w:rPr>
          <w:rFonts w:ascii="Arial" w:hAnsi="Arial" w:cs="Arial"/>
          <w:szCs w:val="22"/>
          <w:u w:val="single"/>
        </w:rPr>
      </w:pPr>
      <w:r>
        <w:rPr>
          <w:rFonts w:ascii="Arial" w:hAnsi="Arial" w:cs="Arial"/>
          <w:szCs w:val="22"/>
          <w:u w:val="single"/>
        </w:rPr>
        <w:t>Prioritization Process Outcomes</w:t>
      </w:r>
      <w:r w:rsidR="00AD5AF3">
        <w:rPr>
          <w:rFonts w:ascii="Arial" w:hAnsi="Arial" w:cs="Arial"/>
          <w:szCs w:val="22"/>
          <w:u w:val="single"/>
        </w:rPr>
        <w:t xml:space="preserve"> (See Addendum) </w:t>
      </w:r>
    </w:p>
    <w:p w:rsidR="00214283" w:rsidRDefault="00214283" w:rsidP="0086580B">
      <w:pPr>
        <w:pStyle w:val="PSCBodyText"/>
        <w:spacing w:before="0" w:after="120"/>
        <w:jc w:val="left"/>
        <w:rPr>
          <w:rFonts w:ascii="Arial" w:hAnsi="Arial" w:cs="Arial"/>
          <w:szCs w:val="22"/>
        </w:rPr>
      </w:pPr>
      <w:r>
        <w:rPr>
          <w:rFonts w:ascii="Arial" w:hAnsi="Arial" w:cs="Arial"/>
          <w:szCs w:val="22"/>
        </w:rPr>
        <w:t xml:space="preserve">Participants engaged in a multi-vote process to </w:t>
      </w:r>
      <w:r w:rsidR="0086580B">
        <w:rPr>
          <w:rFonts w:ascii="Arial" w:hAnsi="Arial" w:cs="Arial"/>
          <w:szCs w:val="22"/>
        </w:rPr>
        <w:t xml:space="preserve">ID following </w:t>
      </w:r>
      <w:r>
        <w:rPr>
          <w:rFonts w:ascii="Arial" w:hAnsi="Arial" w:cs="Arial"/>
          <w:szCs w:val="22"/>
        </w:rPr>
        <w:t xml:space="preserve">top priorities for Council to </w:t>
      </w:r>
      <w:r w:rsidR="00CD46E7">
        <w:rPr>
          <w:rFonts w:ascii="Arial" w:hAnsi="Arial" w:cs="Arial"/>
          <w:szCs w:val="22"/>
        </w:rPr>
        <w:t>w</w:t>
      </w:r>
      <w:r>
        <w:rPr>
          <w:rFonts w:ascii="Arial" w:hAnsi="Arial" w:cs="Arial"/>
          <w:szCs w:val="22"/>
        </w:rPr>
        <w:t>ork on</w:t>
      </w:r>
      <w:r w:rsidR="0086580B">
        <w:rPr>
          <w:rFonts w:ascii="Arial" w:hAnsi="Arial" w:cs="Arial"/>
          <w:szCs w:val="22"/>
        </w:rPr>
        <w:t>:</w:t>
      </w:r>
    </w:p>
    <w:p w:rsidR="00651577" w:rsidRPr="00651577" w:rsidRDefault="00651577" w:rsidP="00651577">
      <w:pPr>
        <w:pStyle w:val="PSCBodyText"/>
        <w:numPr>
          <w:ilvl w:val="0"/>
          <w:numId w:val="37"/>
        </w:numPr>
        <w:spacing w:before="0" w:after="0"/>
        <w:jc w:val="left"/>
        <w:rPr>
          <w:rFonts w:ascii="Arial" w:hAnsi="Arial" w:cs="Arial"/>
          <w:szCs w:val="22"/>
        </w:rPr>
      </w:pPr>
      <w:r w:rsidRPr="00651577">
        <w:rPr>
          <w:rFonts w:ascii="Arial" w:hAnsi="Arial" w:cs="Arial"/>
          <w:szCs w:val="22"/>
        </w:rPr>
        <w:t>Align curriculum with long-term employer demand(12 votes)</w:t>
      </w:r>
    </w:p>
    <w:p w:rsidR="00651577" w:rsidRPr="00651577" w:rsidRDefault="00651577" w:rsidP="00651577">
      <w:pPr>
        <w:pStyle w:val="PSCBodyText"/>
        <w:numPr>
          <w:ilvl w:val="0"/>
          <w:numId w:val="37"/>
        </w:numPr>
        <w:spacing w:before="0" w:after="0"/>
        <w:ind w:right="-270"/>
        <w:jc w:val="left"/>
        <w:rPr>
          <w:rFonts w:ascii="Arial" w:hAnsi="Arial" w:cs="Arial"/>
          <w:szCs w:val="22"/>
        </w:rPr>
      </w:pPr>
      <w:r w:rsidRPr="00651577">
        <w:rPr>
          <w:rFonts w:ascii="Arial" w:hAnsi="Arial" w:cs="Arial"/>
          <w:szCs w:val="22"/>
        </w:rPr>
        <w:t>Experiential learning to help young people gain awareness of high demand jobs (11</w:t>
      </w:r>
      <w:r>
        <w:rPr>
          <w:rFonts w:ascii="Arial" w:hAnsi="Arial" w:cs="Arial"/>
          <w:szCs w:val="22"/>
        </w:rPr>
        <w:t xml:space="preserve"> votes</w:t>
      </w:r>
      <w:r w:rsidRPr="00651577">
        <w:rPr>
          <w:rFonts w:ascii="Arial" w:hAnsi="Arial" w:cs="Arial"/>
          <w:szCs w:val="22"/>
        </w:rPr>
        <w:t>)</w:t>
      </w:r>
    </w:p>
    <w:p w:rsidR="00651577" w:rsidRPr="00651577" w:rsidRDefault="00651577" w:rsidP="00651577">
      <w:pPr>
        <w:pStyle w:val="PSCBodyText"/>
        <w:numPr>
          <w:ilvl w:val="0"/>
          <w:numId w:val="37"/>
        </w:numPr>
        <w:spacing w:before="0" w:after="0"/>
        <w:ind w:right="-274"/>
        <w:jc w:val="left"/>
        <w:rPr>
          <w:rFonts w:ascii="Arial" w:hAnsi="Arial" w:cs="Arial"/>
          <w:szCs w:val="22"/>
        </w:rPr>
      </w:pPr>
      <w:r w:rsidRPr="00651577">
        <w:rPr>
          <w:rFonts w:ascii="Arial" w:hAnsi="Arial" w:cs="Arial"/>
          <w:szCs w:val="22"/>
        </w:rPr>
        <w:t>Meet the needs of left-out populations - older, long term unemployed (10 votes)</w:t>
      </w:r>
    </w:p>
    <w:p w:rsidR="00651577" w:rsidRPr="00651577" w:rsidRDefault="00651577" w:rsidP="00651577">
      <w:pPr>
        <w:pStyle w:val="PSCBodyText"/>
        <w:numPr>
          <w:ilvl w:val="0"/>
          <w:numId w:val="37"/>
        </w:numPr>
        <w:spacing w:before="0" w:after="0"/>
        <w:jc w:val="left"/>
        <w:rPr>
          <w:rFonts w:ascii="Arial" w:hAnsi="Arial" w:cs="Arial"/>
          <w:szCs w:val="22"/>
        </w:rPr>
      </w:pPr>
      <w:r w:rsidRPr="00651577">
        <w:rPr>
          <w:rFonts w:ascii="Arial" w:hAnsi="Arial" w:cs="Arial"/>
          <w:szCs w:val="22"/>
        </w:rPr>
        <w:t>More opportunities for student exposure and involvement (9 votes)</w:t>
      </w:r>
      <w:r w:rsidR="00CD46E7">
        <w:rPr>
          <w:rFonts w:ascii="Arial" w:hAnsi="Arial" w:cs="Arial"/>
          <w:szCs w:val="22"/>
        </w:rPr>
        <w:t xml:space="preserve"> [NOTE: Staff feel this closely aligns/mirrors #2, experiential learning.]</w:t>
      </w:r>
    </w:p>
    <w:p w:rsidR="00651577" w:rsidRDefault="00651577" w:rsidP="00224F0A">
      <w:pPr>
        <w:pStyle w:val="PSCBodyText"/>
        <w:numPr>
          <w:ilvl w:val="0"/>
          <w:numId w:val="37"/>
        </w:numPr>
        <w:spacing w:before="0" w:after="0"/>
        <w:ind w:right="-274"/>
        <w:jc w:val="left"/>
        <w:rPr>
          <w:rFonts w:ascii="Arial" w:hAnsi="Arial" w:cs="Arial"/>
          <w:szCs w:val="22"/>
        </w:rPr>
      </w:pPr>
      <w:r w:rsidRPr="00651577">
        <w:rPr>
          <w:rFonts w:ascii="Arial" w:hAnsi="Arial" w:cs="Arial"/>
          <w:szCs w:val="22"/>
        </w:rPr>
        <w:t>Market the region to employers and job seekers (7 votes)</w:t>
      </w:r>
    </w:p>
    <w:p w:rsidR="00651577" w:rsidRPr="00791C4D" w:rsidRDefault="00651577" w:rsidP="00651577">
      <w:pPr>
        <w:pStyle w:val="PSCBodyText"/>
        <w:spacing w:before="0" w:after="0"/>
        <w:ind w:right="-274"/>
        <w:jc w:val="left"/>
        <w:rPr>
          <w:rFonts w:ascii="Arial" w:hAnsi="Arial" w:cs="Arial"/>
          <w:sz w:val="16"/>
          <w:szCs w:val="16"/>
        </w:rPr>
      </w:pPr>
    </w:p>
    <w:p w:rsidR="00651577" w:rsidRPr="00651577" w:rsidRDefault="00651577" w:rsidP="00224F0A">
      <w:pPr>
        <w:pStyle w:val="PSCBodyText"/>
        <w:spacing w:before="0" w:after="120"/>
        <w:ind w:right="-274"/>
        <w:jc w:val="left"/>
        <w:rPr>
          <w:rFonts w:ascii="Arial" w:hAnsi="Arial" w:cs="Arial"/>
          <w:b/>
          <w:szCs w:val="22"/>
        </w:rPr>
      </w:pPr>
      <w:r>
        <w:rPr>
          <w:rFonts w:ascii="Arial" w:hAnsi="Arial" w:cs="Arial"/>
          <w:b/>
          <w:szCs w:val="22"/>
        </w:rPr>
        <w:t>Next Steps for Talent Council</w:t>
      </w:r>
    </w:p>
    <w:p w:rsidR="00224F0A" w:rsidRDefault="00224F0A" w:rsidP="00AD5AF3">
      <w:pPr>
        <w:pStyle w:val="PSCBodyText"/>
        <w:spacing w:before="0" w:after="120"/>
        <w:ind w:right="-180"/>
        <w:jc w:val="left"/>
        <w:rPr>
          <w:rFonts w:ascii="Arial" w:hAnsi="Arial" w:cs="Arial"/>
          <w:szCs w:val="22"/>
        </w:rPr>
      </w:pPr>
      <w:r>
        <w:rPr>
          <w:rFonts w:ascii="Arial" w:hAnsi="Arial" w:cs="Arial"/>
          <w:szCs w:val="22"/>
        </w:rPr>
        <w:t xml:space="preserve">The Region 9 Talent Council is </w:t>
      </w:r>
      <w:r w:rsidR="00AD5AF3">
        <w:rPr>
          <w:rFonts w:ascii="Arial" w:hAnsi="Arial" w:cs="Arial"/>
          <w:szCs w:val="22"/>
        </w:rPr>
        <w:t xml:space="preserve">tentatively </w:t>
      </w:r>
      <w:r>
        <w:rPr>
          <w:rFonts w:ascii="Arial" w:hAnsi="Arial" w:cs="Arial"/>
          <w:szCs w:val="22"/>
        </w:rPr>
        <w:t>scheduled to meet on October 2</w:t>
      </w:r>
      <w:r w:rsidR="00CD46E7">
        <w:rPr>
          <w:rFonts w:ascii="Arial" w:hAnsi="Arial" w:cs="Arial"/>
          <w:szCs w:val="22"/>
        </w:rPr>
        <w:t>8</w:t>
      </w:r>
      <w:r w:rsidRPr="00651577">
        <w:rPr>
          <w:rFonts w:ascii="Arial" w:hAnsi="Arial" w:cs="Arial"/>
          <w:szCs w:val="22"/>
          <w:vertAlign w:val="superscript"/>
        </w:rPr>
        <w:t>th</w:t>
      </w:r>
      <w:r>
        <w:rPr>
          <w:rFonts w:ascii="Arial" w:hAnsi="Arial" w:cs="Arial"/>
          <w:szCs w:val="22"/>
        </w:rPr>
        <w:t xml:space="preserve"> and Dece</w:t>
      </w:r>
      <w:r w:rsidR="00682B32">
        <w:rPr>
          <w:rFonts w:ascii="Arial" w:hAnsi="Arial" w:cs="Arial"/>
          <w:szCs w:val="22"/>
        </w:rPr>
        <w:t>mber 17</w:t>
      </w:r>
      <w:r w:rsidR="00682B32" w:rsidRPr="00682B32">
        <w:rPr>
          <w:rFonts w:ascii="Arial" w:hAnsi="Arial" w:cs="Arial"/>
          <w:szCs w:val="22"/>
          <w:vertAlign w:val="superscript"/>
        </w:rPr>
        <w:t>th</w:t>
      </w:r>
      <w:r w:rsidR="00682B32">
        <w:rPr>
          <w:rFonts w:ascii="Arial" w:hAnsi="Arial" w:cs="Arial"/>
          <w:szCs w:val="22"/>
        </w:rPr>
        <w:t>.</w:t>
      </w:r>
    </w:p>
    <w:p w:rsidR="00224F0A" w:rsidRDefault="00651577" w:rsidP="00224F0A">
      <w:pPr>
        <w:pStyle w:val="PSCBodyText"/>
        <w:spacing w:before="0" w:after="120"/>
        <w:jc w:val="left"/>
        <w:rPr>
          <w:rFonts w:ascii="Arial" w:hAnsi="Arial" w:cs="Arial"/>
          <w:szCs w:val="22"/>
        </w:rPr>
      </w:pPr>
      <w:r>
        <w:rPr>
          <w:rFonts w:ascii="Arial" w:hAnsi="Arial" w:cs="Arial"/>
          <w:szCs w:val="22"/>
        </w:rPr>
        <w:lastRenderedPageBreak/>
        <w:t xml:space="preserve">Lisa Katz explained that </w:t>
      </w:r>
      <w:r w:rsidR="00224F0A">
        <w:rPr>
          <w:rFonts w:ascii="Arial" w:hAnsi="Arial" w:cs="Arial"/>
          <w:szCs w:val="22"/>
        </w:rPr>
        <w:t>several subgroups would be formed based on the priorities identified in the survey and multi-vote process.  These subgroups would meet virtually at least once between Talent Council meetings to:</w:t>
      </w:r>
    </w:p>
    <w:p w:rsidR="00224F0A" w:rsidRDefault="00224F0A" w:rsidP="00224F0A">
      <w:pPr>
        <w:pStyle w:val="PSCBodyText"/>
        <w:numPr>
          <w:ilvl w:val="0"/>
          <w:numId w:val="40"/>
        </w:numPr>
        <w:spacing w:before="0" w:after="0"/>
        <w:jc w:val="left"/>
        <w:rPr>
          <w:rFonts w:ascii="Arial" w:hAnsi="Arial" w:cs="Arial"/>
          <w:szCs w:val="22"/>
        </w:rPr>
      </w:pPr>
      <w:r>
        <w:rPr>
          <w:rFonts w:ascii="Arial" w:hAnsi="Arial" w:cs="Arial"/>
          <w:szCs w:val="22"/>
        </w:rPr>
        <w:t>Identify what is already being done in their area</w:t>
      </w:r>
      <w:r w:rsidR="00AD5AF3">
        <w:rPr>
          <w:rFonts w:ascii="Arial" w:hAnsi="Arial" w:cs="Arial"/>
          <w:szCs w:val="22"/>
        </w:rPr>
        <w:t>.</w:t>
      </w:r>
    </w:p>
    <w:p w:rsidR="00224F0A" w:rsidRDefault="00224F0A" w:rsidP="00224F0A">
      <w:pPr>
        <w:pStyle w:val="PSCBodyText"/>
        <w:numPr>
          <w:ilvl w:val="0"/>
          <w:numId w:val="40"/>
        </w:numPr>
        <w:spacing w:before="0" w:after="0"/>
        <w:jc w:val="left"/>
        <w:rPr>
          <w:rFonts w:ascii="Arial" w:hAnsi="Arial" w:cs="Arial"/>
          <w:szCs w:val="22"/>
        </w:rPr>
      </w:pPr>
      <w:r>
        <w:rPr>
          <w:rFonts w:ascii="Arial" w:hAnsi="Arial" w:cs="Arial"/>
          <w:szCs w:val="22"/>
        </w:rPr>
        <w:t>Identify exemplary practices</w:t>
      </w:r>
      <w:r w:rsidR="00AD5AF3">
        <w:rPr>
          <w:rFonts w:ascii="Arial" w:hAnsi="Arial" w:cs="Arial"/>
          <w:szCs w:val="22"/>
        </w:rPr>
        <w:t>.</w:t>
      </w:r>
    </w:p>
    <w:p w:rsidR="00224F0A" w:rsidRDefault="00224F0A" w:rsidP="00224F0A">
      <w:pPr>
        <w:pStyle w:val="PSCBodyText"/>
        <w:numPr>
          <w:ilvl w:val="0"/>
          <w:numId w:val="40"/>
        </w:numPr>
        <w:spacing w:before="0" w:after="0"/>
        <w:jc w:val="left"/>
        <w:rPr>
          <w:rFonts w:ascii="Arial" w:hAnsi="Arial" w:cs="Arial"/>
          <w:szCs w:val="22"/>
        </w:rPr>
      </w:pPr>
      <w:r>
        <w:rPr>
          <w:rFonts w:ascii="Arial" w:hAnsi="Arial" w:cs="Arial"/>
          <w:szCs w:val="22"/>
        </w:rPr>
        <w:t>I</w:t>
      </w:r>
      <w:r w:rsidRPr="00224F0A">
        <w:rPr>
          <w:rFonts w:ascii="Arial" w:hAnsi="Arial" w:cs="Arial"/>
          <w:szCs w:val="22"/>
        </w:rPr>
        <w:t>dentify barr</w:t>
      </w:r>
      <w:r>
        <w:rPr>
          <w:rFonts w:ascii="Arial" w:hAnsi="Arial" w:cs="Arial"/>
          <w:szCs w:val="22"/>
        </w:rPr>
        <w:t>i</w:t>
      </w:r>
      <w:r w:rsidRPr="00224F0A">
        <w:rPr>
          <w:rFonts w:ascii="Arial" w:hAnsi="Arial" w:cs="Arial"/>
          <w:szCs w:val="22"/>
        </w:rPr>
        <w:t>ers and supports</w:t>
      </w:r>
      <w:r w:rsidR="00AD5AF3">
        <w:rPr>
          <w:rFonts w:ascii="Arial" w:hAnsi="Arial" w:cs="Arial"/>
          <w:szCs w:val="22"/>
        </w:rPr>
        <w:t>.</w:t>
      </w:r>
    </w:p>
    <w:p w:rsidR="00224F0A" w:rsidRDefault="00224F0A" w:rsidP="00805CBD">
      <w:pPr>
        <w:pStyle w:val="PSCBodyText"/>
        <w:numPr>
          <w:ilvl w:val="0"/>
          <w:numId w:val="40"/>
        </w:numPr>
        <w:spacing w:before="0" w:after="0"/>
        <w:jc w:val="left"/>
        <w:rPr>
          <w:rFonts w:ascii="Arial" w:hAnsi="Arial" w:cs="Arial"/>
          <w:szCs w:val="22"/>
        </w:rPr>
      </w:pPr>
      <w:r>
        <w:rPr>
          <w:rFonts w:ascii="Arial" w:hAnsi="Arial" w:cs="Arial"/>
          <w:szCs w:val="22"/>
        </w:rPr>
        <w:t>Identify possible</w:t>
      </w:r>
      <w:r w:rsidR="00AD5AF3">
        <w:rPr>
          <w:rFonts w:ascii="Arial" w:hAnsi="Arial" w:cs="Arial"/>
          <w:szCs w:val="22"/>
        </w:rPr>
        <w:t xml:space="preserve"> goals, strategies and measures.</w:t>
      </w:r>
    </w:p>
    <w:p w:rsidR="00805CBD" w:rsidRDefault="00AD5AF3" w:rsidP="00224F0A">
      <w:pPr>
        <w:pStyle w:val="PSCBodyText"/>
        <w:numPr>
          <w:ilvl w:val="0"/>
          <w:numId w:val="40"/>
        </w:numPr>
        <w:spacing w:before="0" w:after="120"/>
        <w:jc w:val="left"/>
        <w:rPr>
          <w:rFonts w:ascii="Arial" w:hAnsi="Arial" w:cs="Arial"/>
          <w:szCs w:val="22"/>
        </w:rPr>
      </w:pPr>
      <w:r>
        <w:rPr>
          <w:rFonts w:ascii="Arial" w:hAnsi="Arial" w:cs="Arial"/>
          <w:szCs w:val="22"/>
        </w:rPr>
        <w:t>Identify w</w:t>
      </w:r>
      <w:r w:rsidR="00805CBD">
        <w:rPr>
          <w:rFonts w:ascii="Arial" w:hAnsi="Arial" w:cs="Arial"/>
          <w:szCs w:val="22"/>
        </w:rPr>
        <w:t>hat resources are needed to accomplish the</w:t>
      </w:r>
      <w:r>
        <w:rPr>
          <w:rFonts w:ascii="Arial" w:hAnsi="Arial" w:cs="Arial"/>
          <w:szCs w:val="22"/>
        </w:rPr>
        <w:t>se goals.</w:t>
      </w:r>
    </w:p>
    <w:p w:rsidR="00791C4D" w:rsidRDefault="00224F0A" w:rsidP="00224F0A">
      <w:pPr>
        <w:pStyle w:val="PSCBodyText"/>
        <w:spacing w:before="0" w:after="0"/>
        <w:jc w:val="left"/>
        <w:rPr>
          <w:rFonts w:ascii="Arial" w:hAnsi="Arial" w:cs="Arial"/>
          <w:szCs w:val="22"/>
        </w:rPr>
        <w:sectPr w:rsidR="00791C4D" w:rsidSect="00214283">
          <w:headerReference w:type="default" r:id="rId8"/>
          <w:footerReference w:type="default" r:id="rId9"/>
          <w:pgSz w:w="12240" w:h="15840"/>
          <w:pgMar w:top="1440" w:right="1440" w:bottom="1440" w:left="1440" w:header="720" w:footer="144" w:gutter="0"/>
          <w:cols w:space="720"/>
          <w:docGrid w:linePitch="360"/>
        </w:sectPr>
      </w:pPr>
      <w:r>
        <w:rPr>
          <w:rFonts w:ascii="Arial" w:hAnsi="Arial" w:cs="Arial"/>
          <w:szCs w:val="22"/>
        </w:rPr>
        <w:t>WIN will also conduct a Social Network Analysis to measure how collaboration occurs.</w:t>
      </w:r>
    </w:p>
    <w:p w:rsidR="00224F0A" w:rsidRPr="00AD5AF3" w:rsidRDefault="00AD5AF3" w:rsidP="007B44C4">
      <w:pPr>
        <w:pStyle w:val="PSCBodyText"/>
        <w:spacing w:before="0" w:after="120"/>
        <w:ind w:right="-274"/>
        <w:jc w:val="left"/>
        <w:rPr>
          <w:rFonts w:ascii="Arial" w:hAnsi="Arial" w:cs="Arial"/>
          <w:b/>
          <w:szCs w:val="22"/>
        </w:rPr>
      </w:pPr>
      <w:r w:rsidRPr="00AD5AF3">
        <w:rPr>
          <w:rFonts w:ascii="Arial" w:hAnsi="Arial" w:cs="Arial"/>
          <w:b/>
          <w:szCs w:val="22"/>
        </w:rPr>
        <w:lastRenderedPageBreak/>
        <w:t>Addendum</w:t>
      </w:r>
    </w:p>
    <w:p w:rsidR="00791C4D" w:rsidRDefault="00791C4D" w:rsidP="007B44C4">
      <w:pPr>
        <w:pStyle w:val="PSCBodyText"/>
        <w:spacing w:before="0" w:after="120"/>
        <w:ind w:right="-274"/>
        <w:jc w:val="left"/>
        <w:rPr>
          <w:rFonts w:ascii="Arial" w:hAnsi="Arial" w:cs="Arial"/>
          <w:szCs w:val="22"/>
        </w:rPr>
      </w:pPr>
      <w:r>
        <w:rPr>
          <w:rFonts w:ascii="Arial" w:hAnsi="Arial" w:cs="Arial"/>
          <w:szCs w:val="22"/>
        </w:rPr>
        <w:t>Participants were given 3 sticky dots, color coded by stakeholder group, each to place on the top 3 strategies they thought should be priorities. These were tabulated to identify the top priorities.</w:t>
      </w:r>
    </w:p>
    <w:p w:rsidR="007B44C4" w:rsidRDefault="007B44C4" w:rsidP="007B44C4">
      <w:pPr>
        <w:pStyle w:val="PSCBodyText"/>
        <w:spacing w:before="0" w:after="120"/>
        <w:ind w:right="-274"/>
        <w:jc w:val="left"/>
        <w:rPr>
          <w:rFonts w:ascii="Arial" w:hAnsi="Arial" w:cs="Arial"/>
          <w:szCs w:val="22"/>
          <w:u w:val="single"/>
        </w:rPr>
      </w:pPr>
      <w:r w:rsidRPr="00DB71E4">
        <w:rPr>
          <w:rFonts w:ascii="Arial" w:hAnsi="Arial" w:cs="Arial"/>
          <w:szCs w:val="22"/>
          <w:u w:val="single"/>
        </w:rPr>
        <w:t>Employers</w:t>
      </w:r>
      <w:r>
        <w:rPr>
          <w:rFonts w:ascii="Arial" w:hAnsi="Arial" w:cs="Arial"/>
          <w:szCs w:val="22"/>
          <w:u w:val="single"/>
        </w:rPr>
        <w:t xml:space="preserve"> (1 vote)</w:t>
      </w:r>
    </w:p>
    <w:p w:rsidR="007B44C4" w:rsidRPr="007B44C4" w:rsidRDefault="00651577" w:rsidP="007B44C4">
      <w:pPr>
        <w:pStyle w:val="PSCBodyText"/>
        <w:numPr>
          <w:ilvl w:val="0"/>
          <w:numId w:val="32"/>
        </w:numPr>
        <w:spacing w:before="0" w:after="0"/>
        <w:ind w:right="-274"/>
        <w:jc w:val="left"/>
        <w:rPr>
          <w:rFonts w:ascii="Arial" w:hAnsi="Arial" w:cs="Arial"/>
          <w:b/>
          <w:szCs w:val="22"/>
          <w:u w:val="single"/>
        </w:rPr>
      </w:pPr>
      <w:r>
        <w:rPr>
          <w:rFonts w:ascii="Arial" w:hAnsi="Arial" w:cs="Arial"/>
          <w:b/>
          <w:szCs w:val="22"/>
        </w:rPr>
        <w:t xml:space="preserve">Align curriculum </w:t>
      </w:r>
      <w:r w:rsidR="007B44C4" w:rsidRPr="007B44C4">
        <w:rPr>
          <w:rFonts w:ascii="Arial" w:hAnsi="Arial" w:cs="Arial"/>
          <w:b/>
          <w:szCs w:val="22"/>
        </w:rPr>
        <w:t>with long-term employer demand (12 votes)</w:t>
      </w:r>
    </w:p>
    <w:p w:rsidR="007B44C4" w:rsidRDefault="007B44C4" w:rsidP="007B44C4">
      <w:pPr>
        <w:pStyle w:val="PSCBodyText"/>
        <w:numPr>
          <w:ilvl w:val="0"/>
          <w:numId w:val="32"/>
        </w:numPr>
        <w:spacing w:before="0" w:after="0"/>
        <w:ind w:right="-274"/>
        <w:jc w:val="left"/>
        <w:rPr>
          <w:rFonts w:ascii="Arial" w:hAnsi="Arial" w:cs="Arial"/>
          <w:szCs w:val="22"/>
        </w:rPr>
      </w:pPr>
      <w:r w:rsidRPr="00DB71E4">
        <w:rPr>
          <w:rFonts w:ascii="Arial" w:hAnsi="Arial" w:cs="Arial"/>
          <w:szCs w:val="22"/>
        </w:rPr>
        <w:t>Identify regional assets &amp; gaps in talent and training (2 votes)</w:t>
      </w:r>
    </w:p>
    <w:p w:rsidR="007B44C4" w:rsidRDefault="007B44C4" w:rsidP="007B44C4">
      <w:pPr>
        <w:pStyle w:val="PSCBodyText"/>
        <w:numPr>
          <w:ilvl w:val="0"/>
          <w:numId w:val="32"/>
        </w:numPr>
        <w:spacing w:before="0" w:after="0"/>
        <w:ind w:right="-274"/>
        <w:jc w:val="left"/>
        <w:rPr>
          <w:rFonts w:ascii="Arial" w:hAnsi="Arial" w:cs="Arial"/>
          <w:szCs w:val="22"/>
        </w:rPr>
      </w:pPr>
      <w:r>
        <w:rPr>
          <w:rFonts w:ascii="Arial" w:hAnsi="Arial" w:cs="Arial"/>
          <w:szCs w:val="22"/>
        </w:rPr>
        <w:t>Employer engagement (1 vote)</w:t>
      </w:r>
    </w:p>
    <w:p w:rsidR="007B44C4" w:rsidRDefault="007B44C4" w:rsidP="007B44C4">
      <w:pPr>
        <w:pStyle w:val="PSCBodyText"/>
        <w:numPr>
          <w:ilvl w:val="0"/>
          <w:numId w:val="32"/>
        </w:numPr>
        <w:spacing w:before="0" w:after="0"/>
        <w:ind w:right="-274"/>
        <w:jc w:val="left"/>
        <w:rPr>
          <w:rFonts w:ascii="Arial" w:hAnsi="Arial" w:cs="Arial"/>
          <w:szCs w:val="22"/>
        </w:rPr>
      </w:pPr>
      <w:r>
        <w:rPr>
          <w:rFonts w:ascii="Arial" w:hAnsi="Arial" w:cs="Arial"/>
          <w:szCs w:val="22"/>
        </w:rPr>
        <w:t>Industry perception and image (0 votes)</w:t>
      </w:r>
    </w:p>
    <w:p w:rsidR="007B44C4" w:rsidRDefault="007B44C4" w:rsidP="007B44C4">
      <w:pPr>
        <w:pStyle w:val="PSCBodyText"/>
        <w:numPr>
          <w:ilvl w:val="0"/>
          <w:numId w:val="32"/>
        </w:numPr>
        <w:spacing w:before="0" w:after="0"/>
        <w:ind w:right="-274"/>
        <w:jc w:val="left"/>
        <w:rPr>
          <w:rFonts w:ascii="Arial" w:hAnsi="Arial" w:cs="Arial"/>
          <w:szCs w:val="22"/>
        </w:rPr>
      </w:pPr>
      <w:r>
        <w:rPr>
          <w:rFonts w:ascii="Arial" w:hAnsi="Arial" w:cs="Arial"/>
          <w:szCs w:val="22"/>
        </w:rPr>
        <w:t>Customer training for near term talent needs (0 votes)</w:t>
      </w:r>
    </w:p>
    <w:p w:rsidR="007B44C4" w:rsidRPr="00805CBD" w:rsidRDefault="007B44C4" w:rsidP="007B44C4">
      <w:pPr>
        <w:pStyle w:val="PSCBodyText"/>
        <w:spacing w:before="0" w:after="0"/>
        <w:ind w:left="720" w:right="-274"/>
        <w:jc w:val="left"/>
        <w:rPr>
          <w:rFonts w:ascii="Arial" w:hAnsi="Arial" w:cs="Arial"/>
          <w:sz w:val="16"/>
          <w:szCs w:val="16"/>
        </w:rPr>
      </w:pPr>
    </w:p>
    <w:p w:rsidR="007B44C4" w:rsidRDefault="007B44C4" w:rsidP="007B44C4">
      <w:pPr>
        <w:pStyle w:val="PSCBodyText"/>
        <w:spacing w:before="0" w:after="120"/>
        <w:jc w:val="left"/>
        <w:rPr>
          <w:rFonts w:ascii="Arial" w:hAnsi="Arial" w:cs="Arial"/>
          <w:szCs w:val="22"/>
        </w:rPr>
      </w:pPr>
      <w:r w:rsidRPr="0086580B">
        <w:rPr>
          <w:rFonts w:ascii="Arial" w:hAnsi="Arial" w:cs="Arial"/>
          <w:szCs w:val="22"/>
          <w:u w:val="single"/>
        </w:rPr>
        <w:t>Career Awareness, Readiness and Advancement</w:t>
      </w:r>
    </w:p>
    <w:p w:rsidR="007B44C4" w:rsidRPr="007B44C4" w:rsidRDefault="007B44C4" w:rsidP="007B44C4">
      <w:pPr>
        <w:pStyle w:val="PSCBodyText"/>
        <w:numPr>
          <w:ilvl w:val="0"/>
          <w:numId w:val="29"/>
        </w:numPr>
        <w:spacing w:before="0" w:after="0"/>
        <w:ind w:right="-270"/>
        <w:jc w:val="left"/>
        <w:rPr>
          <w:rFonts w:ascii="Arial" w:hAnsi="Arial" w:cs="Arial"/>
          <w:b/>
          <w:szCs w:val="22"/>
        </w:rPr>
      </w:pPr>
      <w:r w:rsidRPr="007B44C4">
        <w:rPr>
          <w:rFonts w:ascii="Arial" w:hAnsi="Arial" w:cs="Arial"/>
          <w:b/>
          <w:szCs w:val="22"/>
        </w:rPr>
        <w:t xml:space="preserve">Experiential learning </w:t>
      </w:r>
      <w:r w:rsidR="00651577">
        <w:rPr>
          <w:rFonts w:ascii="Arial" w:hAnsi="Arial" w:cs="Arial"/>
          <w:b/>
          <w:szCs w:val="22"/>
        </w:rPr>
        <w:t xml:space="preserve">to help </w:t>
      </w:r>
      <w:r w:rsidRPr="007B44C4">
        <w:rPr>
          <w:rFonts w:ascii="Arial" w:hAnsi="Arial" w:cs="Arial"/>
          <w:b/>
          <w:szCs w:val="22"/>
        </w:rPr>
        <w:t>young people gain awareness of high demand jobs (11)</w:t>
      </w:r>
    </w:p>
    <w:p w:rsidR="007B44C4" w:rsidRDefault="007B44C4" w:rsidP="007B44C4">
      <w:pPr>
        <w:pStyle w:val="PSCBodyText"/>
        <w:numPr>
          <w:ilvl w:val="0"/>
          <w:numId w:val="29"/>
        </w:numPr>
        <w:spacing w:before="0" w:after="0"/>
        <w:ind w:right="-270"/>
        <w:jc w:val="left"/>
        <w:rPr>
          <w:rFonts w:ascii="Arial" w:hAnsi="Arial" w:cs="Arial"/>
          <w:szCs w:val="22"/>
        </w:rPr>
      </w:pPr>
      <w:r>
        <w:rPr>
          <w:rFonts w:ascii="Arial" w:hAnsi="Arial" w:cs="Arial"/>
          <w:szCs w:val="22"/>
        </w:rPr>
        <w:t>Encourage pursuit &amp; raise awareness of how to get high demand jobs (3 votes)</w:t>
      </w:r>
    </w:p>
    <w:p w:rsidR="007B44C4" w:rsidRDefault="007B44C4" w:rsidP="007B44C4">
      <w:pPr>
        <w:pStyle w:val="PSCBodyText"/>
        <w:numPr>
          <w:ilvl w:val="0"/>
          <w:numId w:val="29"/>
        </w:numPr>
        <w:spacing w:before="0" w:after="0"/>
        <w:ind w:right="-270"/>
        <w:jc w:val="left"/>
        <w:rPr>
          <w:rFonts w:ascii="Arial" w:hAnsi="Arial" w:cs="Arial"/>
          <w:szCs w:val="22"/>
        </w:rPr>
      </w:pPr>
      <w:r>
        <w:rPr>
          <w:rFonts w:ascii="Arial" w:hAnsi="Arial" w:cs="Arial"/>
          <w:szCs w:val="22"/>
        </w:rPr>
        <w:t>Stackable and portable credentials (1 vote)</w:t>
      </w:r>
    </w:p>
    <w:p w:rsidR="007B44C4" w:rsidRDefault="007B44C4" w:rsidP="007B44C4">
      <w:pPr>
        <w:pStyle w:val="PSCBodyText"/>
        <w:numPr>
          <w:ilvl w:val="0"/>
          <w:numId w:val="29"/>
        </w:numPr>
        <w:spacing w:before="0" w:after="0"/>
        <w:ind w:right="-270"/>
        <w:jc w:val="left"/>
        <w:rPr>
          <w:rFonts w:ascii="Arial" w:hAnsi="Arial" w:cs="Arial"/>
          <w:szCs w:val="22"/>
        </w:rPr>
      </w:pPr>
      <w:r>
        <w:rPr>
          <w:rFonts w:ascii="Arial" w:hAnsi="Arial" w:cs="Arial"/>
          <w:szCs w:val="22"/>
        </w:rPr>
        <w:t>Cross industry connections and alignment (1 vote)</w:t>
      </w:r>
    </w:p>
    <w:p w:rsidR="007B44C4" w:rsidRDefault="007B44C4" w:rsidP="007B44C4">
      <w:pPr>
        <w:pStyle w:val="PSCBodyText"/>
        <w:numPr>
          <w:ilvl w:val="0"/>
          <w:numId w:val="29"/>
        </w:numPr>
        <w:spacing w:before="0" w:after="0"/>
        <w:ind w:right="-270"/>
        <w:jc w:val="left"/>
        <w:rPr>
          <w:rFonts w:ascii="Arial" w:hAnsi="Arial" w:cs="Arial"/>
          <w:szCs w:val="22"/>
        </w:rPr>
      </w:pPr>
      <w:r>
        <w:rPr>
          <w:rFonts w:ascii="Arial" w:hAnsi="Arial" w:cs="Arial"/>
          <w:szCs w:val="22"/>
        </w:rPr>
        <w:t>Technological change outpacing educational alignment (0 votes)</w:t>
      </w:r>
    </w:p>
    <w:p w:rsidR="007B44C4" w:rsidRPr="00805CBD" w:rsidRDefault="007B44C4" w:rsidP="00651577">
      <w:pPr>
        <w:pStyle w:val="PSCBodyText"/>
        <w:spacing w:before="0" w:after="0"/>
        <w:jc w:val="left"/>
        <w:rPr>
          <w:rFonts w:ascii="Arial" w:hAnsi="Arial" w:cs="Arial"/>
          <w:sz w:val="16"/>
          <w:szCs w:val="16"/>
        </w:rPr>
      </w:pPr>
      <w:bookmarkStart w:id="0" w:name="_GoBack"/>
      <w:bookmarkEnd w:id="0"/>
    </w:p>
    <w:p w:rsidR="00651577" w:rsidRDefault="00651577" w:rsidP="00651577">
      <w:pPr>
        <w:pStyle w:val="PSCBodyText"/>
        <w:spacing w:before="0" w:after="120"/>
        <w:ind w:right="-274"/>
        <w:jc w:val="left"/>
        <w:rPr>
          <w:rFonts w:ascii="Arial" w:hAnsi="Arial" w:cs="Arial"/>
          <w:szCs w:val="22"/>
        </w:rPr>
      </w:pPr>
      <w:r>
        <w:rPr>
          <w:rFonts w:ascii="Arial" w:hAnsi="Arial" w:cs="Arial"/>
          <w:szCs w:val="22"/>
          <w:u w:val="single"/>
        </w:rPr>
        <w:t>At-risk Populations</w:t>
      </w:r>
    </w:p>
    <w:p w:rsidR="00651577" w:rsidRPr="00651577" w:rsidRDefault="00651577" w:rsidP="00651577">
      <w:pPr>
        <w:pStyle w:val="PSCBodyText"/>
        <w:numPr>
          <w:ilvl w:val="0"/>
          <w:numId w:val="33"/>
        </w:numPr>
        <w:spacing w:before="0" w:after="0"/>
        <w:ind w:right="-274"/>
        <w:jc w:val="left"/>
        <w:rPr>
          <w:rFonts w:ascii="Arial" w:hAnsi="Arial" w:cs="Arial"/>
          <w:b/>
          <w:szCs w:val="22"/>
        </w:rPr>
      </w:pPr>
      <w:r w:rsidRPr="00651577">
        <w:rPr>
          <w:rFonts w:ascii="Arial" w:hAnsi="Arial" w:cs="Arial"/>
          <w:b/>
          <w:szCs w:val="22"/>
        </w:rPr>
        <w:t>Meet the needs of left-out populations - older, long term unemployed (10 votes)</w:t>
      </w:r>
    </w:p>
    <w:p w:rsidR="00651577" w:rsidRDefault="00651577" w:rsidP="00651577">
      <w:pPr>
        <w:pStyle w:val="PSCBodyText"/>
        <w:numPr>
          <w:ilvl w:val="0"/>
          <w:numId w:val="33"/>
        </w:numPr>
        <w:spacing w:before="0" w:after="0"/>
        <w:ind w:right="-274"/>
        <w:jc w:val="left"/>
        <w:rPr>
          <w:rFonts w:ascii="Arial" w:hAnsi="Arial" w:cs="Arial"/>
          <w:szCs w:val="22"/>
        </w:rPr>
      </w:pPr>
      <w:r>
        <w:rPr>
          <w:rFonts w:ascii="Arial" w:hAnsi="Arial" w:cs="Arial"/>
          <w:szCs w:val="22"/>
        </w:rPr>
        <w:t>Address other barriers to employment (3 votes)</w:t>
      </w:r>
    </w:p>
    <w:p w:rsidR="00651577" w:rsidRDefault="00651577" w:rsidP="00651577">
      <w:pPr>
        <w:pStyle w:val="PSCBodyText"/>
        <w:numPr>
          <w:ilvl w:val="0"/>
          <w:numId w:val="33"/>
        </w:numPr>
        <w:spacing w:before="0" w:after="0"/>
        <w:ind w:right="-274"/>
        <w:jc w:val="left"/>
        <w:rPr>
          <w:rFonts w:ascii="Arial" w:hAnsi="Arial" w:cs="Arial"/>
          <w:szCs w:val="22"/>
        </w:rPr>
      </w:pPr>
      <w:r>
        <w:rPr>
          <w:rFonts w:ascii="Arial" w:hAnsi="Arial" w:cs="Arial"/>
          <w:szCs w:val="22"/>
        </w:rPr>
        <w:t>Soft skill training (1 vote)</w:t>
      </w:r>
    </w:p>
    <w:p w:rsidR="00651577" w:rsidRDefault="00651577" w:rsidP="00791C4D">
      <w:pPr>
        <w:pStyle w:val="PSCBodyText"/>
        <w:numPr>
          <w:ilvl w:val="0"/>
          <w:numId w:val="33"/>
        </w:numPr>
        <w:spacing w:before="0" w:after="0"/>
        <w:ind w:right="-274"/>
        <w:jc w:val="left"/>
        <w:rPr>
          <w:rFonts w:ascii="Arial" w:hAnsi="Arial" w:cs="Arial"/>
          <w:szCs w:val="22"/>
        </w:rPr>
      </w:pPr>
      <w:r>
        <w:rPr>
          <w:rFonts w:ascii="Arial" w:hAnsi="Arial" w:cs="Arial"/>
          <w:szCs w:val="22"/>
        </w:rPr>
        <w:t>Align K-12 and adult learning strategies (0 votes)</w:t>
      </w:r>
    </w:p>
    <w:p w:rsidR="00651577" w:rsidRPr="00805CBD" w:rsidRDefault="00651577" w:rsidP="00651577">
      <w:pPr>
        <w:pStyle w:val="PSCBodyText"/>
        <w:spacing w:before="0" w:after="0"/>
        <w:jc w:val="left"/>
        <w:rPr>
          <w:rFonts w:ascii="Arial" w:hAnsi="Arial" w:cs="Arial"/>
          <w:sz w:val="16"/>
          <w:szCs w:val="16"/>
        </w:rPr>
      </w:pPr>
    </w:p>
    <w:p w:rsidR="00651577" w:rsidRDefault="00651577" w:rsidP="00651577">
      <w:pPr>
        <w:pStyle w:val="PSCBodyText"/>
        <w:spacing w:before="0" w:after="120"/>
        <w:jc w:val="left"/>
        <w:rPr>
          <w:rFonts w:ascii="Arial" w:hAnsi="Arial" w:cs="Arial"/>
          <w:szCs w:val="22"/>
        </w:rPr>
      </w:pPr>
      <w:r>
        <w:rPr>
          <w:rFonts w:ascii="Arial" w:hAnsi="Arial" w:cs="Arial"/>
          <w:szCs w:val="22"/>
          <w:u w:val="single"/>
        </w:rPr>
        <w:t>Policy</w:t>
      </w:r>
    </w:p>
    <w:p w:rsidR="00651577" w:rsidRPr="00651577" w:rsidRDefault="00651577" w:rsidP="00651577">
      <w:pPr>
        <w:pStyle w:val="PSCBodyText"/>
        <w:numPr>
          <w:ilvl w:val="0"/>
          <w:numId w:val="28"/>
        </w:numPr>
        <w:spacing w:before="0" w:after="0"/>
        <w:jc w:val="left"/>
        <w:rPr>
          <w:rFonts w:ascii="Arial" w:hAnsi="Arial" w:cs="Arial"/>
          <w:b/>
          <w:szCs w:val="22"/>
        </w:rPr>
      </w:pPr>
      <w:r w:rsidRPr="00651577">
        <w:rPr>
          <w:rFonts w:ascii="Arial" w:hAnsi="Arial" w:cs="Arial"/>
          <w:b/>
          <w:szCs w:val="22"/>
        </w:rPr>
        <w:t>More opportunities for student exposure and involvement (9 votes)</w:t>
      </w:r>
    </w:p>
    <w:p w:rsidR="00651577" w:rsidRDefault="00651577" w:rsidP="00651577">
      <w:pPr>
        <w:pStyle w:val="PSCBodyText"/>
        <w:numPr>
          <w:ilvl w:val="0"/>
          <w:numId w:val="28"/>
        </w:numPr>
        <w:spacing w:before="0" w:after="0"/>
        <w:jc w:val="left"/>
        <w:rPr>
          <w:rFonts w:ascii="Arial" w:hAnsi="Arial" w:cs="Arial"/>
          <w:szCs w:val="22"/>
        </w:rPr>
      </w:pPr>
      <w:r>
        <w:rPr>
          <w:rFonts w:ascii="Arial" w:hAnsi="Arial" w:cs="Arial"/>
          <w:szCs w:val="22"/>
        </w:rPr>
        <w:t>Educational requirements (0 votes)</w:t>
      </w:r>
    </w:p>
    <w:p w:rsidR="00651577" w:rsidRPr="00805CBD" w:rsidRDefault="00651577" w:rsidP="00AD5AF3">
      <w:pPr>
        <w:pStyle w:val="PSCBodyText"/>
        <w:spacing w:before="0" w:after="0"/>
        <w:jc w:val="left"/>
        <w:rPr>
          <w:rFonts w:ascii="Arial" w:hAnsi="Arial" w:cs="Arial"/>
          <w:sz w:val="16"/>
          <w:szCs w:val="16"/>
        </w:rPr>
      </w:pPr>
    </w:p>
    <w:p w:rsidR="0086580B" w:rsidRDefault="0086580B" w:rsidP="0086580B">
      <w:pPr>
        <w:pStyle w:val="PSCBodyText"/>
        <w:spacing w:before="0" w:after="120"/>
        <w:jc w:val="left"/>
        <w:rPr>
          <w:rFonts w:ascii="Arial" w:hAnsi="Arial" w:cs="Arial"/>
          <w:szCs w:val="22"/>
        </w:rPr>
      </w:pPr>
      <w:r>
        <w:rPr>
          <w:rFonts w:ascii="Arial" w:hAnsi="Arial" w:cs="Arial"/>
          <w:szCs w:val="22"/>
          <w:u w:val="single"/>
        </w:rPr>
        <w:t>System Performance and Alignment (1 vote)</w:t>
      </w:r>
    </w:p>
    <w:p w:rsidR="0086580B" w:rsidRDefault="0086580B" w:rsidP="0086580B">
      <w:pPr>
        <w:pStyle w:val="PSCBodyText"/>
        <w:numPr>
          <w:ilvl w:val="0"/>
          <w:numId w:val="27"/>
        </w:numPr>
        <w:spacing w:before="0" w:after="0"/>
        <w:jc w:val="left"/>
        <w:rPr>
          <w:rFonts w:ascii="Arial" w:hAnsi="Arial" w:cs="Arial"/>
          <w:szCs w:val="22"/>
        </w:rPr>
      </w:pPr>
      <w:r>
        <w:rPr>
          <w:rFonts w:ascii="Arial" w:hAnsi="Arial" w:cs="Arial"/>
          <w:szCs w:val="22"/>
        </w:rPr>
        <w:t>Better use data - Real-time and future labor market data and job trends (3 votes)</w:t>
      </w:r>
    </w:p>
    <w:p w:rsidR="0086580B" w:rsidRDefault="0086580B" w:rsidP="0086580B">
      <w:pPr>
        <w:pStyle w:val="PSCBodyText"/>
        <w:numPr>
          <w:ilvl w:val="0"/>
          <w:numId w:val="27"/>
        </w:numPr>
        <w:spacing w:before="0" w:after="0"/>
        <w:jc w:val="left"/>
        <w:rPr>
          <w:rFonts w:ascii="Arial" w:hAnsi="Arial" w:cs="Arial"/>
          <w:szCs w:val="22"/>
        </w:rPr>
      </w:pPr>
      <w:r>
        <w:rPr>
          <w:rFonts w:ascii="Arial" w:hAnsi="Arial" w:cs="Arial"/>
          <w:szCs w:val="22"/>
        </w:rPr>
        <w:t>Understanding Federal policy changes – WOIA (1 vote)</w:t>
      </w:r>
    </w:p>
    <w:p w:rsidR="0086580B" w:rsidRDefault="0086580B" w:rsidP="0086580B">
      <w:pPr>
        <w:pStyle w:val="PSCBodyText"/>
        <w:numPr>
          <w:ilvl w:val="0"/>
          <w:numId w:val="27"/>
        </w:numPr>
        <w:spacing w:before="0" w:after="0"/>
        <w:jc w:val="left"/>
        <w:rPr>
          <w:rFonts w:ascii="Arial" w:hAnsi="Arial" w:cs="Arial"/>
          <w:szCs w:val="22"/>
        </w:rPr>
      </w:pPr>
      <w:r>
        <w:rPr>
          <w:rFonts w:ascii="Arial" w:hAnsi="Arial" w:cs="Arial"/>
          <w:szCs w:val="22"/>
        </w:rPr>
        <w:t>Enhance outcomes and accountability mechanisms and reports (0 votes)</w:t>
      </w:r>
    </w:p>
    <w:p w:rsidR="0086580B" w:rsidRPr="00805CBD" w:rsidRDefault="0086580B" w:rsidP="0086580B">
      <w:pPr>
        <w:pStyle w:val="PSCBodyText"/>
        <w:spacing w:before="0" w:after="0"/>
        <w:jc w:val="left"/>
        <w:rPr>
          <w:rFonts w:ascii="Arial" w:hAnsi="Arial" w:cs="Arial"/>
          <w:sz w:val="16"/>
          <w:szCs w:val="16"/>
        </w:rPr>
      </w:pPr>
    </w:p>
    <w:p w:rsidR="00651577" w:rsidRDefault="00651577" w:rsidP="00651577">
      <w:pPr>
        <w:pStyle w:val="PSCBodyText"/>
        <w:spacing w:before="0" w:after="120"/>
        <w:ind w:right="-274"/>
        <w:jc w:val="left"/>
        <w:rPr>
          <w:rFonts w:ascii="Arial" w:hAnsi="Arial" w:cs="Arial"/>
          <w:szCs w:val="22"/>
        </w:rPr>
      </w:pPr>
      <w:r>
        <w:rPr>
          <w:rFonts w:ascii="Arial" w:hAnsi="Arial" w:cs="Arial"/>
          <w:szCs w:val="22"/>
          <w:u w:val="single"/>
        </w:rPr>
        <w:t>Collaboration and Communication</w:t>
      </w:r>
    </w:p>
    <w:p w:rsidR="00651577" w:rsidRPr="00651577" w:rsidRDefault="00651577" w:rsidP="00651577">
      <w:pPr>
        <w:pStyle w:val="PSCBodyText"/>
        <w:numPr>
          <w:ilvl w:val="0"/>
          <w:numId w:val="34"/>
        </w:numPr>
        <w:spacing w:before="0" w:after="0"/>
        <w:ind w:right="-274"/>
        <w:jc w:val="left"/>
        <w:rPr>
          <w:rFonts w:ascii="Arial" w:hAnsi="Arial" w:cs="Arial"/>
          <w:b/>
          <w:szCs w:val="22"/>
        </w:rPr>
      </w:pPr>
      <w:r w:rsidRPr="00651577">
        <w:rPr>
          <w:rFonts w:ascii="Arial" w:hAnsi="Arial" w:cs="Arial"/>
          <w:b/>
          <w:szCs w:val="22"/>
        </w:rPr>
        <w:t>Market the region to employers and job seekers (7 votes)</w:t>
      </w:r>
    </w:p>
    <w:p w:rsidR="00651577" w:rsidRDefault="00651577" w:rsidP="00651577">
      <w:pPr>
        <w:pStyle w:val="PSCBodyText"/>
        <w:numPr>
          <w:ilvl w:val="0"/>
          <w:numId w:val="34"/>
        </w:numPr>
        <w:spacing w:before="0" w:after="0"/>
        <w:ind w:right="-274"/>
        <w:jc w:val="left"/>
        <w:rPr>
          <w:rFonts w:ascii="Arial" w:hAnsi="Arial" w:cs="Arial"/>
          <w:szCs w:val="22"/>
        </w:rPr>
      </w:pPr>
      <w:r>
        <w:rPr>
          <w:rFonts w:ascii="Arial" w:hAnsi="Arial" w:cs="Arial"/>
          <w:szCs w:val="22"/>
        </w:rPr>
        <w:t>Market the talent system (1 vote)</w:t>
      </w:r>
    </w:p>
    <w:p w:rsidR="00651577" w:rsidRDefault="00651577" w:rsidP="00651577">
      <w:pPr>
        <w:pStyle w:val="PSCBodyText"/>
        <w:numPr>
          <w:ilvl w:val="0"/>
          <w:numId w:val="34"/>
        </w:numPr>
        <w:spacing w:before="0" w:after="0"/>
        <w:ind w:right="-274"/>
        <w:jc w:val="left"/>
        <w:rPr>
          <w:rFonts w:ascii="Arial" w:hAnsi="Arial" w:cs="Arial"/>
          <w:szCs w:val="22"/>
        </w:rPr>
      </w:pPr>
      <w:r>
        <w:rPr>
          <w:rFonts w:ascii="Arial" w:hAnsi="Arial" w:cs="Arial"/>
          <w:szCs w:val="22"/>
        </w:rPr>
        <w:t xml:space="preserve">Develop tools and resources and practices for collaboration (1 vote) </w:t>
      </w:r>
    </w:p>
    <w:p w:rsidR="00DB71E4" w:rsidRPr="00805CBD" w:rsidRDefault="00DB71E4" w:rsidP="00DB71E4">
      <w:pPr>
        <w:pStyle w:val="PSCBodyText"/>
        <w:spacing w:before="0" w:after="0"/>
        <w:ind w:right="-270"/>
        <w:jc w:val="left"/>
        <w:rPr>
          <w:rFonts w:ascii="Arial" w:hAnsi="Arial" w:cs="Arial"/>
          <w:sz w:val="16"/>
          <w:szCs w:val="16"/>
        </w:rPr>
      </w:pPr>
    </w:p>
    <w:p w:rsidR="00DB71E4" w:rsidRDefault="00DB71E4" w:rsidP="00DB71E4">
      <w:pPr>
        <w:pStyle w:val="PSCBodyText"/>
        <w:spacing w:before="0" w:after="120"/>
        <w:ind w:right="-274"/>
        <w:jc w:val="left"/>
        <w:rPr>
          <w:rFonts w:ascii="Arial" w:hAnsi="Arial" w:cs="Arial"/>
          <w:szCs w:val="22"/>
          <w:u w:val="single"/>
        </w:rPr>
      </w:pPr>
      <w:r>
        <w:rPr>
          <w:rFonts w:ascii="Arial" w:hAnsi="Arial" w:cs="Arial"/>
          <w:szCs w:val="22"/>
          <w:u w:val="single"/>
        </w:rPr>
        <w:t>Talent Attraction and Retention (3 votes)</w:t>
      </w:r>
    </w:p>
    <w:p w:rsidR="00DB71E4" w:rsidRPr="00DB71E4" w:rsidRDefault="00DB71E4" w:rsidP="00DB71E4">
      <w:pPr>
        <w:pStyle w:val="PSCBodyText"/>
        <w:numPr>
          <w:ilvl w:val="0"/>
          <w:numId w:val="30"/>
        </w:numPr>
        <w:spacing w:before="0" w:after="0"/>
        <w:ind w:right="-270"/>
        <w:jc w:val="left"/>
        <w:rPr>
          <w:rFonts w:ascii="Arial" w:hAnsi="Arial" w:cs="Arial"/>
          <w:szCs w:val="22"/>
          <w:u w:val="single"/>
        </w:rPr>
      </w:pPr>
      <w:r>
        <w:rPr>
          <w:rFonts w:ascii="Arial" w:hAnsi="Arial" w:cs="Arial"/>
          <w:szCs w:val="22"/>
        </w:rPr>
        <w:t>Retain local talent (3 votes)</w:t>
      </w:r>
    </w:p>
    <w:p w:rsidR="00DB71E4" w:rsidRPr="00DB71E4" w:rsidRDefault="00DB71E4" w:rsidP="00DB71E4">
      <w:pPr>
        <w:pStyle w:val="PSCBodyText"/>
        <w:numPr>
          <w:ilvl w:val="0"/>
          <w:numId w:val="30"/>
        </w:numPr>
        <w:spacing w:before="0" w:after="0"/>
        <w:ind w:right="-270"/>
        <w:jc w:val="left"/>
        <w:rPr>
          <w:rFonts w:ascii="Arial" w:hAnsi="Arial" w:cs="Arial"/>
          <w:szCs w:val="22"/>
          <w:u w:val="single"/>
        </w:rPr>
      </w:pPr>
      <w:r>
        <w:rPr>
          <w:rFonts w:ascii="Arial" w:hAnsi="Arial" w:cs="Arial"/>
          <w:szCs w:val="22"/>
        </w:rPr>
        <w:t>Attract global talent (2 votes)</w:t>
      </w:r>
    </w:p>
    <w:p w:rsidR="007B44C4" w:rsidRPr="00651577" w:rsidRDefault="00DB71E4" w:rsidP="00651577">
      <w:pPr>
        <w:pStyle w:val="PSCBodyText"/>
        <w:numPr>
          <w:ilvl w:val="0"/>
          <w:numId w:val="30"/>
        </w:numPr>
        <w:spacing w:before="0" w:after="0"/>
        <w:ind w:right="-270"/>
        <w:jc w:val="left"/>
        <w:rPr>
          <w:rFonts w:ascii="Arial" w:hAnsi="Arial" w:cs="Arial"/>
          <w:szCs w:val="22"/>
        </w:rPr>
      </w:pPr>
      <w:r w:rsidRPr="00DB71E4">
        <w:rPr>
          <w:rFonts w:ascii="Arial" w:hAnsi="Arial" w:cs="Arial"/>
          <w:szCs w:val="22"/>
        </w:rPr>
        <w:t>Attract national talent (0 votes)</w:t>
      </w:r>
    </w:p>
    <w:p w:rsidR="007B44C4" w:rsidRPr="00805CBD" w:rsidRDefault="007B44C4" w:rsidP="007B44C4">
      <w:pPr>
        <w:pStyle w:val="PSCBodyText"/>
        <w:spacing w:before="0" w:after="0"/>
        <w:ind w:right="-274"/>
        <w:jc w:val="left"/>
        <w:rPr>
          <w:rFonts w:ascii="Arial" w:hAnsi="Arial" w:cs="Arial"/>
          <w:sz w:val="16"/>
          <w:szCs w:val="16"/>
          <w:u w:val="single"/>
        </w:rPr>
      </w:pPr>
    </w:p>
    <w:p w:rsidR="0086580B" w:rsidRDefault="007B44C4" w:rsidP="007B44C4">
      <w:pPr>
        <w:pStyle w:val="PSCBodyText"/>
        <w:spacing w:before="0" w:after="120"/>
        <w:ind w:right="-274"/>
        <w:jc w:val="left"/>
        <w:rPr>
          <w:rFonts w:ascii="Arial" w:hAnsi="Arial" w:cs="Arial"/>
          <w:szCs w:val="22"/>
          <w:u w:val="single"/>
        </w:rPr>
      </w:pPr>
      <w:r>
        <w:rPr>
          <w:rFonts w:ascii="Arial" w:hAnsi="Arial" w:cs="Arial"/>
          <w:szCs w:val="22"/>
          <w:u w:val="single"/>
        </w:rPr>
        <w:t>Other</w:t>
      </w:r>
    </w:p>
    <w:p w:rsidR="007B44C4" w:rsidRDefault="007B44C4" w:rsidP="007B44C4">
      <w:pPr>
        <w:pStyle w:val="PSCBodyText"/>
        <w:numPr>
          <w:ilvl w:val="0"/>
          <w:numId w:val="36"/>
        </w:numPr>
        <w:spacing w:before="0" w:after="0"/>
        <w:ind w:right="-274"/>
        <w:jc w:val="left"/>
        <w:rPr>
          <w:rFonts w:ascii="Arial" w:hAnsi="Arial" w:cs="Arial"/>
          <w:szCs w:val="22"/>
        </w:rPr>
      </w:pPr>
      <w:r w:rsidRPr="007B44C4">
        <w:rPr>
          <w:rFonts w:ascii="Arial" w:hAnsi="Arial" w:cs="Arial"/>
          <w:szCs w:val="22"/>
        </w:rPr>
        <w:t>Address needs of self-employed (2 votes)</w:t>
      </w:r>
    </w:p>
    <w:p w:rsidR="0086580B" w:rsidRPr="00805CBD" w:rsidRDefault="007B44C4" w:rsidP="00805CBD">
      <w:pPr>
        <w:pStyle w:val="PSCBodyText"/>
        <w:numPr>
          <w:ilvl w:val="0"/>
          <w:numId w:val="36"/>
        </w:numPr>
        <w:spacing w:before="0" w:after="0"/>
        <w:ind w:right="-274"/>
        <w:jc w:val="left"/>
        <w:rPr>
          <w:rFonts w:ascii="Arial" w:hAnsi="Arial" w:cs="Arial"/>
          <w:szCs w:val="22"/>
        </w:rPr>
      </w:pPr>
      <w:r>
        <w:rPr>
          <w:rFonts w:ascii="Arial" w:hAnsi="Arial" w:cs="Arial"/>
          <w:szCs w:val="22"/>
        </w:rPr>
        <w:t>Microenterprises and entrepreneurship (0 votes)</w:t>
      </w:r>
    </w:p>
    <w:sectPr w:rsidR="0086580B" w:rsidRPr="00805CBD" w:rsidSect="0021428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F78" w:rsidRDefault="00514F78" w:rsidP="00A01167">
      <w:pPr>
        <w:spacing w:after="0" w:line="240" w:lineRule="auto"/>
      </w:pPr>
      <w:r>
        <w:separator/>
      </w:r>
    </w:p>
  </w:endnote>
  <w:endnote w:type="continuationSeparator" w:id="0">
    <w:p w:rsidR="00514F78" w:rsidRDefault="00514F78" w:rsidP="00A0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283" w:rsidRDefault="00214283">
    <w:pPr>
      <w:pStyle w:val="Footer"/>
      <w:jc w:val="center"/>
    </w:pPr>
    <w:r>
      <w:fldChar w:fldCharType="begin"/>
    </w:r>
    <w:r>
      <w:instrText xml:space="preserve"> PAGE   \* MERGEFORMAT </w:instrText>
    </w:r>
    <w:r>
      <w:fldChar w:fldCharType="separate"/>
    </w:r>
    <w:r w:rsidR="00CD46E7">
      <w:rPr>
        <w:noProof/>
      </w:rPr>
      <w:t>1</w:t>
    </w:r>
    <w:r>
      <w:rPr>
        <w:noProof/>
      </w:rPr>
      <w:fldChar w:fldCharType="end"/>
    </w:r>
  </w:p>
  <w:p w:rsidR="00214283" w:rsidRDefault="00214283" w:rsidP="0021428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F78" w:rsidRDefault="00514F78" w:rsidP="00A01167">
      <w:pPr>
        <w:spacing w:after="0" w:line="240" w:lineRule="auto"/>
      </w:pPr>
      <w:r>
        <w:separator/>
      </w:r>
    </w:p>
  </w:footnote>
  <w:footnote w:type="continuationSeparator" w:id="0">
    <w:p w:rsidR="00514F78" w:rsidRDefault="00514F78" w:rsidP="00A01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67" w:rsidRDefault="00A01167" w:rsidP="00224F0A">
    <w:pPr>
      <w:pStyle w:val="PSCHeading1"/>
      <w:spacing w:after="120"/>
      <w:jc w:val="center"/>
      <w:rPr>
        <w:rFonts w:eastAsia="Helvetica"/>
        <w:color w:val="365F91"/>
        <w:sz w:val="36"/>
      </w:rPr>
    </w:pPr>
    <w:r w:rsidRPr="00545DFF">
      <w:rPr>
        <w:rFonts w:eastAsia="Helvetica"/>
        <w:color w:val="365F91"/>
        <w:sz w:val="36"/>
      </w:rPr>
      <w:t xml:space="preserve">Region 9 Prosperity Initiative </w:t>
    </w:r>
    <w:r>
      <w:rPr>
        <w:rFonts w:eastAsia="Helvetica"/>
        <w:color w:val="365F91"/>
        <w:sz w:val="36"/>
      </w:rPr>
      <w:t>Talent Council Meeting</w:t>
    </w:r>
  </w:p>
  <w:p w:rsidR="00A01167" w:rsidRPr="00A01167" w:rsidRDefault="00A01167" w:rsidP="00A01167">
    <w:pPr>
      <w:pStyle w:val="PSCHeading1"/>
      <w:jc w:val="center"/>
      <w:rPr>
        <w:rFonts w:eastAsia="Helvetica"/>
        <w:color w:val="365F91"/>
        <w:sz w:val="28"/>
        <w:szCs w:val="28"/>
      </w:rPr>
    </w:pPr>
    <w:r w:rsidRPr="00A01167">
      <w:rPr>
        <w:rFonts w:eastAsia="Helvetica"/>
        <w:color w:val="365F91"/>
        <w:sz w:val="28"/>
        <w:szCs w:val="28"/>
      </w:rPr>
      <w:t>Notes from August 27, 2014</w:t>
    </w:r>
    <w:r w:rsidR="00224F0A">
      <w:rPr>
        <w:rFonts w:eastAsia="Helvetica"/>
        <w:color w:val="365F91"/>
        <w:sz w:val="28"/>
        <w:szCs w:val="28"/>
      </w:rPr>
      <w:t xml:space="preserve"> at Washtenaw Community College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69BA"/>
    <w:multiLevelType w:val="hybridMultilevel"/>
    <w:tmpl w:val="C77A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35D63"/>
    <w:multiLevelType w:val="hybridMultilevel"/>
    <w:tmpl w:val="CB9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644DA"/>
    <w:multiLevelType w:val="hybridMultilevel"/>
    <w:tmpl w:val="46E2DCFE"/>
    <w:lvl w:ilvl="0" w:tplc="B69E4C04">
      <w:start w:val="1"/>
      <w:numFmt w:val="bullet"/>
      <w:lvlText w:val=""/>
      <w:lvlJc w:val="left"/>
      <w:pPr>
        <w:tabs>
          <w:tab w:val="num" w:pos="720"/>
        </w:tabs>
        <w:ind w:left="720" w:hanging="360"/>
      </w:pPr>
      <w:rPr>
        <w:rFonts w:ascii="Wingdings 3" w:hAnsi="Wingdings 3" w:hint="default"/>
      </w:rPr>
    </w:lvl>
    <w:lvl w:ilvl="1" w:tplc="CC86E472">
      <w:start w:val="2757"/>
      <w:numFmt w:val="bullet"/>
      <w:lvlText w:val=""/>
      <w:lvlJc w:val="left"/>
      <w:pPr>
        <w:tabs>
          <w:tab w:val="num" w:pos="1440"/>
        </w:tabs>
        <w:ind w:left="1440" w:hanging="360"/>
      </w:pPr>
      <w:rPr>
        <w:rFonts w:ascii="Wingdings 3" w:hAnsi="Wingdings 3" w:hint="default"/>
      </w:rPr>
    </w:lvl>
    <w:lvl w:ilvl="2" w:tplc="74729B0E" w:tentative="1">
      <w:start w:val="1"/>
      <w:numFmt w:val="bullet"/>
      <w:lvlText w:val=""/>
      <w:lvlJc w:val="left"/>
      <w:pPr>
        <w:tabs>
          <w:tab w:val="num" w:pos="2160"/>
        </w:tabs>
        <w:ind w:left="2160" w:hanging="360"/>
      </w:pPr>
      <w:rPr>
        <w:rFonts w:ascii="Wingdings 3" w:hAnsi="Wingdings 3" w:hint="default"/>
      </w:rPr>
    </w:lvl>
    <w:lvl w:ilvl="3" w:tplc="0E727D90" w:tentative="1">
      <w:start w:val="1"/>
      <w:numFmt w:val="bullet"/>
      <w:lvlText w:val=""/>
      <w:lvlJc w:val="left"/>
      <w:pPr>
        <w:tabs>
          <w:tab w:val="num" w:pos="2880"/>
        </w:tabs>
        <w:ind w:left="2880" w:hanging="360"/>
      </w:pPr>
      <w:rPr>
        <w:rFonts w:ascii="Wingdings 3" w:hAnsi="Wingdings 3" w:hint="default"/>
      </w:rPr>
    </w:lvl>
    <w:lvl w:ilvl="4" w:tplc="8272ACC6" w:tentative="1">
      <w:start w:val="1"/>
      <w:numFmt w:val="bullet"/>
      <w:lvlText w:val=""/>
      <w:lvlJc w:val="left"/>
      <w:pPr>
        <w:tabs>
          <w:tab w:val="num" w:pos="3600"/>
        </w:tabs>
        <w:ind w:left="3600" w:hanging="360"/>
      </w:pPr>
      <w:rPr>
        <w:rFonts w:ascii="Wingdings 3" w:hAnsi="Wingdings 3" w:hint="default"/>
      </w:rPr>
    </w:lvl>
    <w:lvl w:ilvl="5" w:tplc="B9045FD0" w:tentative="1">
      <w:start w:val="1"/>
      <w:numFmt w:val="bullet"/>
      <w:lvlText w:val=""/>
      <w:lvlJc w:val="left"/>
      <w:pPr>
        <w:tabs>
          <w:tab w:val="num" w:pos="4320"/>
        </w:tabs>
        <w:ind w:left="4320" w:hanging="360"/>
      </w:pPr>
      <w:rPr>
        <w:rFonts w:ascii="Wingdings 3" w:hAnsi="Wingdings 3" w:hint="default"/>
      </w:rPr>
    </w:lvl>
    <w:lvl w:ilvl="6" w:tplc="30E087CE" w:tentative="1">
      <w:start w:val="1"/>
      <w:numFmt w:val="bullet"/>
      <w:lvlText w:val=""/>
      <w:lvlJc w:val="left"/>
      <w:pPr>
        <w:tabs>
          <w:tab w:val="num" w:pos="5040"/>
        </w:tabs>
        <w:ind w:left="5040" w:hanging="360"/>
      </w:pPr>
      <w:rPr>
        <w:rFonts w:ascii="Wingdings 3" w:hAnsi="Wingdings 3" w:hint="default"/>
      </w:rPr>
    </w:lvl>
    <w:lvl w:ilvl="7" w:tplc="60E0DE90" w:tentative="1">
      <w:start w:val="1"/>
      <w:numFmt w:val="bullet"/>
      <w:lvlText w:val=""/>
      <w:lvlJc w:val="left"/>
      <w:pPr>
        <w:tabs>
          <w:tab w:val="num" w:pos="5760"/>
        </w:tabs>
        <w:ind w:left="5760" w:hanging="360"/>
      </w:pPr>
      <w:rPr>
        <w:rFonts w:ascii="Wingdings 3" w:hAnsi="Wingdings 3" w:hint="default"/>
      </w:rPr>
    </w:lvl>
    <w:lvl w:ilvl="8" w:tplc="F89E72DC" w:tentative="1">
      <w:start w:val="1"/>
      <w:numFmt w:val="bullet"/>
      <w:lvlText w:val=""/>
      <w:lvlJc w:val="left"/>
      <w:pPr>
        <w:tabs>
          <w:tab w:val="num" w:pos="6480"/>
        </w:tabs>
        <w:ind w:left="6480" w:hanging="360"/>
      </w:pPr>
      <w:rPr>
        <w:rFonts w:ascii="Wingdings 3" w:hAnsi="Wingdings 3" w:hint="default"/>
      </w:rPr>
    </w:lvl>
  </w:abstractNum>
  <w:abstractNum w:abstractNumId="3">
    <w:nsid w:val="0A077124"/>
    <w:multiLevelType w:val="hybridMultilevel"/>
    <w:tmpl w:val="93DA7A3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AFA4003"/>
    <w:multiLevelType w:val="hybridMultilevel"/>
    <w:tmpl w:val="5134CB30"/>
    <w:lvl w:ilvl="0" w:tplc="7CD0C5CC">
      <w:start w:val="1"/>
      <w:numFmt w:val="bullet"/>
      <w:pStyle w:val="PSCBullet1"/>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D24AA"/>
    <w:multiLevelType w:val="hybridMultilevel"/>
    <w:tmpl w:val="B38A5FA8"/>
    <w:lvl w:ilvl="0" w:tplc="10CA931C">
      <w:start w:val="1"/>
      <w:numFmt w:val="bullet"/>
      <w:lvlText w:val="•"/>
      <w:lvlJc w:val="left"/>
      <w:pPr>
        <w:tabs>
          <w:tab w:val="num" w:pos="720"/>
        </w:tabs>
        <w:ind w:left="720" w:hanging="360"/>
      </w:pPr>
      <w:rPr>
        <w:rFonts w:ascii="Arial" w:hAnsi="Arial" w:hint="default"/>
      </w:rPr>
    </w:lvl>
    <w:lvl w:ilvl="1" w:tplc="178CDD6C" w:tentative="1">
      <w:start w:val="1"/>
      <w:numFmt w:val="bullet"/>
      <w:lvlText w:val="•"/>
      <w:lvlJc w:val="left"/>
      <w:pPr>
        <w:tabs>
          <w:tab w:val="num" w:pos="1440"/>
        </w:tabs>
        <w:ind w:left="1440" w:hanging="360"/>
      </w:pPr>
      <w:rPr>
        <w:rFonts w:ascii="Arial" w:hAnsi="Arial" w:hint="default"/>
      </w:rPr>
    </w:lvl>
    <w:lvl w:ilvl="2" w:tplc="0C22C170" w:tentative="1">
      <w:start w:val="1"/>
      <w:numFmt w:val="bullet"/>
      <w:lvlText w:val="•"/>
      <w:lvlJc w:val="left"/>
      <w:pPr>
        <w:tabs>
          <w:tab w:val="num" w:pos="2160"/>
        </w:tabs>
        <w:ind w:left="2160" w:hanging="360"/>
      </w:pPr>
      <w:rPr>
        <w:rFonts w:ascii="Arial" w:hAnsi="Arial" w:hint="default"/>
      </w:rPr>
    </w:lvl>
    <w:lvl w:ilvl="3" w:tplc="759EC19E" w:tentative="1">
      <w:start w:val="1"/>
      <w:numFmt w:val="bullet"/>
      <w:lvlText w:val="•"/>
      <w:lvlJc w:val="left"/>
      <w:pPr>
        <w:tabs>
          <w:tab w:val="num" w:pos="2880"/>
        </w:tabs>
        <w:ind w:left="2880" w:hanging="360"/>
      </w:pPr>
      <w:rPr>
        <w:rFonts w:ascii="Arial" w:hAnsi="Arial" w:hint="default"/>
      </w:rPr>
    </w:lvl>
    <w:lvl w:ilvl="4" w:tplc="58A4FA96" w:tentative="1">
      <w:start w:val="1"/>
      <w:numFmt w:val="bullet"/>
      <w:lvlText w:val="•"/>
      <w:lvlJc w:val="left"/>
      <w:pPr>
        <w:tabs>
          <w:tab w:val="num" w:pos="3600"/>
        </w:tabs>
        <w:ind w:left="3600" w:hanging="360"/>
      </w:pPr>
      <w:rPr>
        <w:rFonts w:ascii="Arial" w:hAnsi="Arial" w:hint="default"/>
      </w:rPr>
    </w:lvl>
    <w:lvl w:ilvl="5" w:tplc="F7D8DB98" w:tentative="1">
      <w:start w:val="1"/>
      <w:numFmt w:val="bullet"/>
      <w:lvlText w:val="•"/>
      <w:lvlJc w:val="left"/>
      <w:pPr>
        <w:tabs>
          <w:tab w:val="num" w:pos="4320"/>
        </w:tabs>
        <w:ind w:left="4320" w:hanging="360"/>
      </w:pPr>
      <w:rPr>
        <w:rFonts w:ascii="Arial" w:hAnsi="Arial" w:hint="default"/>
      </w:rPr>
    </w:lvl>
    <w:lvl w:ilvl="6" w:tplc="F3E642D4" w:tentative="1">
      <w:start w:val="1"/>
      <w:numFmt w:val="bullet"/>
      <w:lvlText w:val="•"/>
      <w:lvlJc w:val="left"/>
      <w:pPr>
        <w:tabs>
          <w:tab w:val="num" w:pos="5040"/>
        </w:tabs>
        <w:ind w:left="5040" w:hanging="360"/>
      </w:pPr>
      <w:rPr>
        <w:rFonts w:ascii="Arial" w:hAnsi="Arial" w:hint="default"/>
      </w:rPr>
    </w:lvl>
    <w:lvl w:ilvl="7" w:tplc="36FE1044" w:tentative="1">
      <w:start w:val="1"/>
      <w:numFmt w:val="bullet"/>
      <w:lvlText w:val="•"/>
      <w:lvlJc w:val="left"/>
      <w:pPr>
        <w:tabs>
          <w:tab w:val="num" w:pos="5760"/>
        </w:tabs>
        <w:ind w:left="5760" w:hanging="360"/>
      </w:pPr>
      <w:rPr>
        <w:rFonts w:ascii="Arial" w:hAnsi="Arial" w:hint="default"/>
      </w:rPr>
    </w:lvl>
    <w:lvl w:ilvl="8" w:tplc="4C84B57E" w:tentative="1">
      <w:start w:val="1"/>
      <w:numFmt w:val="bullet"/>
      <w:lvlText w:val="•"/>
      <w:lvlJc w:val="left"/>
      <w:pPr>
        <w:tabs>
          <w:tab w:val="num" w:pos="6480"/>
        </w:tabs>
        <w:ind w:left="6480" w:hanging="360"/>
      </w:pPr>
      <w:rPr>
        <w:rFonts w:ascii="Arial" w:hAnsi="Arial" w:hint="default"/>
      </w:rPr>
    </w:lvl>
  </w:abstractNum>
  <w:abstractNum w:abstractNumId="6">
    <w:nsid w:val="10985CF2"/>
    <w:multiLevelType w:val="hybridMultilevel"/>
    <w:tmpl w:val="0024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12FCD"/>
    <w:multiLevelType w:val="hybridMultilevel"/>
    <w:tmpl w:val="E3A8604A"/>
    <w:lvl w:ilvl="0" w:tplc="926829B8">
      <w:start w:val="1"/>
      <w:numFmt w:val="bullet"/>
      <w:pStyle w:val="PSCBullet3"/>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7C3903"/>
    <w:multiLevelType w:val="hybridMultilevel"/>
    <w:tmpl w:val="D85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5761A"/>
    <w:multiLevelType w:val="hybridMultilevel"/>
    <w:tmpl w:val="39443F04"/>
    <w:lvl w:ilvl="0" w:tplc="F01E6DF2">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7257B7C"/>
    <w:multiLevelType w:val="hybridMultilevel"/>
    <w:tmpl w:val="0ED088E6"/>
    <w:lvl w:ilvl="0" w:tplc="49CEB82A">
      <w:start w:val="1"/>
      <w:numFmt w:val="bullet"/>
      <w:lvlText w:val="•"/>
      <w:lvlJc w:val="left"/>
      <w:pPr>
        <w:tabs>
          <w:tab w:val="num" w:pos="720"/>
        </w:tabs>
        <w:ind w:left="720" w:hanging="360"/>
      </w:pPr>
      <w:rPr>
        <w:rFonts w:ascii="Arial" w:hAnsi="Arial" w:hint="default"/>
      </w:rPr>
    </w:lvl>
    <w:lvl w:ilvl="1" w:tplc="A912A938" w:tentative="1">
      <w:start w:val="1"/>
      <w:numFmt w:val="bullet"/>
      <w:lvlText w:val="•"/>
      <w:lvlJc w:val="left"/>
      <w:pPr>
        <w:tabs>
          <w:tab w:val="num" w:pos="1440"/>
        </w:tabs>
        <w:ind w:left="1440" w:hanging="360"/>
      </w:pPr>
      <w:rPr>
        <w:rFonts w:ascii="Arial" w:hAnsi="Arial" w:hint="default"/>
      </w:rPr>
    </w:lvl>
    <w:lvl w:ilvl="2" w:tplc="53A41ED8" w:tentative="1">
      <w:start w:val="1"/>
      <w:numFmt w:val="bullet"/>
      <w:lvlText w:val="•"/>
      <w:lvlJc w:val="left"/>
      <w:pPr>
        <w:tabs>
          <w:tab w:val="num" w:pos="2160"/>
        </w:tabs>
        <w:ind w:left="2160" w:hanging="360"/>
      </w:pPr>
      <w:rPr>
        <w:rFonts w:ascii="Arial" w:hAnsi="Arial" w:hint="default"/>
      </w:rPr>
    </w:lvl>
    <w:lvl w:ilvl="3" w:tplc="85E8A78C" w:tentative="1">
      <w:start w:val="1"/>
      <w:numFmt w:val="bullet"/>
      <w:lvlText w:val="•"/>
      <w:lvlJc w:val="left"/>
      <w:pPr>
        <w:tabs>
          <w:tab w:val="num" w:pos="2880"/>
        </w:tabs>
        <w:ind w:left="2880" w:hanging="360"/>
      </w:pPr>
      <w:rPr>
        <w:rFonts w:ascii="Arial" w:hAnsi="Arial" w:hint="default"/>
      </w:rPr>
    </w:lvl>
    <w:lvl w:ilvl="4" w:tplc="4EAC9CA8" w:tentative="1">
      <w:start w:val="1"/>
      <w:numFmt w:val="bullet"/>
      <w:lvlText w:val="•"/>
      <w:lvlJc w:val="left"/>
      <w:pPr>
        <w:tabs>
          <w:tab w:val="num" w:pos="3600"/>
        </w:tabs>
        <w:ind w:left="3600" w:hanging="360"/>
      </w:pPr>
      <w:rPr>
        <w:rFonts w:ascii="Arial" w:hAnsi="Arial" w:hint="default"/>
      </w:rPr>
    </w:lvl>
    <w:lvl w:ilvl="5" w:tplc="7182E3C8" w:tentative="1">
      <w:start w:val="1"/>
      <w:numFmt w:val="bullet"/>
      <w:lvlText w:val="•"/>
      <w:lvlJc w:val="left"/>
      <w:pPr>
        <w:tabs>
          <w:tab w:val="num" w:pos="4320"/>
        </w:tabs>
        <w:ind w:left="4320" w:hanging="360"/>
      </w:pPr>
      <w:rPr>
        <w:rFonts w:ascii="Arial" w:hAnsi="Arial" w:hint="default"/>
      </w:rPr>
    </w:lvl>
    <w:lvl w:ilvl="6" w:tplc="EBBC3D74" w:tentative="1">
      <w:start w:val="1"/>
      <w:numFmt w:val="bullet"/>
      <w:lvlText w:val="•"/>
      <w:lvlJc w:val="left"/>
      <w:pPr>
        <w:tabs>
          <w:tab w:val="num" w:pos="5040"/>
        </w:tabs>
        <w:ind w:left="5040" w:hanging="360"/>
      </w:pPr>
      <w:rPr>
        <w:rFonts w:ascii="Arial" w:hAnsi="Arial" w:hint="default"/>
      </w:rPr>
    </w:lvl>
    <w:lvl w:ilvl="7" w:tplc="F77CD7B6" w:tentative="1">
      <w:start w:val="1"/>
      <w:numFmt w:val="bullet"/>
      <w:lvlText w:val="•"/>
      <w:lvlJc w:val="left"/>
      <w:pPr>
        <w:tabs>
          <w:tab w:val="num" w:pos="5760"/>
        </w:tabs>
        <w:ind w:left="5760" w:hanging="360"/>
      </w:pPr>
      <w:rPr>
        <w:rFonts w:ascii="Arial" w:hAnsi="Arial" w:hint="default"/>
      </w:rPr>
    </w:lvl>
    <w:lvl w:ilvl="8" w:tplc="05E213CA" w:tentative="1">
      <w:start w:val="1"/>
      <w:numFmt w:val="bullet"/>
      <w:lvlText w:val="•"/>
      <w:lvlJc w:val="left"/>
      <w:pPr>
        <w:tabs>
          <w:tab w:val="num" w:pos="6480"/>
        </w:tabs>
        <w:ind w:left="6480" w:hanging="360"/>
      </w:pPr>
      <w:rPr>
        <w:rFonts w:ascii="Arial" w:hAnsi="Arial" w:hint="default"/>
      </w:rPr>
    </w:lvl>
  </w:abstractNum>
  <w:abstractNum w:abstractNumId="11">
    <w:nsid w:val="2C1F5BD0"/>
    <w:multiLevelType w:val="hybridMultilevel"/>
    <w:tmpl w:val="01289B7E"/>
    <w:lvl w:ilvl="0" w:tplc="93F0C9A6">
      <w:start w:val="1"/>
      <w:numFmt w:val="decimal"/>
      <w:pStyle w:val="PSC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648BC"/>
    <w:multiLevelType w:val="hybridMultilevel"/>
    <w:tmpl w:val="3740FC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52545"/>
    <w:multiLevelType w:val="hybridMultilevel"/>
    <w:tmpl w:val="12D240EE"/>
    <w:lvl w:ilvl="0" w:tplc="CEFC51EA">
      <w:start w:val="1"/>
      <w:numFmt w:val="bullet"/>
      <w:pStyle w:val="PSCBullet2"/>
      <w:lvlText w:val=""/>
      <w:lvlJc w:val="left"/>
      <w:pPr>
        <w:ind w:left="72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E61429"/>
    <w:multiLevelType w:val="hybridMultilevel"/>
    <w:tmpl w:val="7814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750B92"/>
    <w:multiLevelType w:val="hybridMultilevel"/>
    <w:tmpl w:val="3482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12AFB"/>
    <w:multiLevelType w:val="hybridMultilevel"/>
    <w:tmpl w:val="4778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03076"/>
    <w:multiLevelType w:val="hybridMultilevel"/>
    <w:tmpl w:val="9842A994"/>
    <w:lvl w:ilvl="0" w:tplc="3684C24E">
      <w:start w:val="1"/>
      <w:numFmt w:val="bullet"/>
      <w:lvlText w:val=""/>
      <w:lvlJc w:val="left"/>
      <w:pPr>
        <w:tabs>
          <w:tab w:val="num" w:pos="720"/>
        </w:tabs>
        <w:ind w:left="720" w:hanging="360"/>
      </w:pPr>
      <w:rPr>
        <w:rFonts w:ascii="Wingdings 3" w:hAnsi="Wingdings 3" w:hint="default"/>
      </w:rPr>
    </w:lvl>
    <w:lvl w:ilvl="1" w:tplc="D60AF98A">
      <w:start w:val="605"/>
      <w:numFmt w:val="bullet"/>
      <w:lvlText w:val=""/>
      <w:lvlJc w:val="left"/>
      <w:pPr>
        <w:tabs>
          <w:tab w:val="num" w:pos="1440"/>
        </w:tabs>
        <w:ind w:left="1440" w:hanging="360"/>
      </w:pPr>
      <w:rPr>
        <w:rFonts w:ascii="Wingdings 3" w:hAnsi="Wingdings 3" w:hint="default"/>
      </w:rPr>
    </w:lvl>
    <w:lvl w:ilvl="2" w:tplc="AB56B67E" w:tentative="1">
      <w:start w:val="1"/>
      <w:numFmt w:val="bullet"/>
      <w:lvlText w:val=""/>
      <w:lvlJc w:val="left"/>
      <w:pPr>
        <w:tabs>
          <w:tab w:val="num" w:pos="2160"/>
        </w:tabs>
        <w:ind w:left="2160" w:hanging="360"/>
      </w:pPr>
      <w:rPr>
        <w:rFonts w:ascii="Wingdings 3" w:hAnsi="Wingdings 3" w:hint="default"/>
      </w:rPr>
    </w:lvl>
    <w:lvl w:ilvl="3" w:tplc="7286E2F8" w:tentative="1">
      <w:start w:val="1"/>
      <w:numFmt w:val="bullet"/>
      <w:lvlText w:val=""/>
      <w:lvlJc w:val="left"/>
      <w:pPr>
        <w:tabs>
          <w:tab w:val="num" w:pos="2880"/>
        </w:tabs>
        <w:ind w:left="2880" w:hanging="360"/>
      </w:pPr>
      <w:rPr>
        <w:rFonts w:ascii="Wingdings 3" w:hAnsi="Wingdings 3" w:hint="default"/>
      </w:rPr>
    </w:lvl>
    <w:lvl w:ilvl="4" w:tplc="DDB4C846" w:tentative="1">
      <w:start w:val="1"/>
      <w:numFmt w:val="bullet"/>
      <w:lvlText w:val=""/>
      <w:lvlJc w:val="left"/>
      <w:pPr>
        <w:tabs>
          <w:tab w:val="num" w:pos="3600"/>
        </w:tabs>
        <w:ind w:left="3600" w:hanging="360"/>
      </w:pPr>
      <w:rPr>
        <w:rFonts w:ascii="Wingdings 3" w:hAnsi="Wingdings 3" w:hint="default"/>
      </w:rPr>
    </w:lvl>
    <w:lvl w:ilvl="5" w:tplc="B6E04114" w:tentative="1">
      <w:start w:val="1"/>
      <w:numFmt w:val="bullet"/>
      <w:lvlText w:val=""/>
      <w:lvlJc w:val="left"/>
      <w:pPr>
        <w:tabs>
          <w:tab w:val="num" w:pos="4320"/>
        </w:tabs>
        <w:ind w:left="4320" w:hanging="360"/>
      </w:pPr>
      <w:rPr>
        <w:rFonts w:ascii="Wingdings 3" w:hAnsi="Wingdings 3" w:hint="default"/>
      </w:rPr>
    </w:lvl>
    <w:lvl w:ilvl="6" w:tplc="2F926B0C" w:tentative="1">
      <w:start w:val="1"/>
      <w:numFmt w:val="bullet"/>
      <w:lvlText w:val=""/>
      <w:lvlJc w:val="left"/>
      <w:pPr>
        <w:tabs>
          <w:tab w:val="num" w:pos="5040"/>
        </w:tabs>
        <w:ind w:left="5040" w:hanging="360"/>
      </w:pPr>
      <w:rPr>
        <w:rFonts w:ascii="Wingdings 3" w:hAnsi="Wingdings 3" w:hint="default"/>
      </w:rPr>
    </w:lvl>
    <w:lvl w:ilvl="7" w:tplc="1D304304" w:tentative="1">
      <w:start w:val="1"/>
      <w:numFmt w:val="bullet"/>
      <w:lvlText w:val=""/>
      <w:lvlJc w:val="left"/>
      <w:pPr>
        <w:tabs>
          <w:tab w:val="num" w:pos="5760"/>
        </w:tabs>
        <w:ind w:left="5760" w:hanging="360"/>
      </w:pPr>
      <w:rPr>
        <w:rFonts w:ascii="Wingdings 3" w:hAnsi="Wingdings 3" w:hint="default"/>
      </w:rPr>
    </w:lvl>
    <w:lvl w:ilvl="8" w:tplc="750E013C" w:tentative="1">
      <w:start w:val="1"/>
      <w:numFmt w:val="bullet"/>
      <w:lvlText w:val=""/>
      <w:lvlJc w:val="left"/>
      <w:pPr>
        <w:tabs>
          <w:tab w:val="num" w:pos="6480"/>
        </w:tabs>
        <w:ind w:left="6480" w:hanging="360"/>
      </w:pPr>
      <w:rPr>
        <w:rFonts w:ascii="Wingdings 3" w:hAnsi="Wingdings 3" w:hint="default"/>
      </w:rPr>
    </w:lvl>
  </w:abstractNum>
  <w:abstractNum w:abstractNumId="18">
    <w:nsid w:val="38C92E14"/>
    <w:multiLevelType w:val="hybridMultilevel"/>
    <w:tmpl w:val="C56AEE92"/>
    <w:lvl w:ilvl="0" w:tplc="E93C46A2">
      <w:start w:val="1"/>
      <w:numFmt w:val="bullet"/>
      <w:lvlText w:val=""/>
      <w:lvlJc w:val="left"/>
      <w:pPr>
        <w:tabs>
          <w:tab w:val="num" w:pos="720"/>
        </w:tabs>
        <w:ind w:left="720" w:hanging="360"/>
      </w:pPr>
      <w:rPr>
        <w:rFonts w:ascii="Wingdings 3" w:hAnsi="Wingdings 3" w:hint="default"/>
      </w:rPr>
    </w:lvl>
    <w:lvl w:ilvl="1" w:tplc="36A2477C" w:tentative="1">
      <w:start w:val="1"/>
      <w:numFmt w:val="bullet"/>
      <w:lvlText w:val=""/>
      <w:lvlJc w:val="left"/>
      <w:pPr>
        <w:tabs>
          <w:tab w:val="num" w:pos="1440"/>
        </w:tabs>
        <w:ind w:left="1440" w:hanging="360"/>
      </w:pPr>
      <w:rPr>
        <w:rFonts w:ascii="Wingdings 3" w:hAnsi="Wingdings 3" w:hint="default"/>
      </w:rPr>
    </w:lvl>
    <w:lvl w:ilvl="2" w:tplc="B46873B0" w:tentative="1">
      <w:start w:val="1"/>
      <w:numFmt w:val="bullet"/>
      <w:lvlText w:val=""/>
      <w:lvlJc w:val="left"/>
      <w:pPr>
        <w:tabs>
          <w:tab w:val="num" w:pos="2160"/>
        </w:tabs>
        <w:ind w:left="2160" w:hanging="360"/>
      </w:pPr>
      <w:rPr>
        <w:rFonts w:ascii="Wingdings 3" w:hAnsi="Wingdings 3" w:hint="default"/>
      </w:rPr>
    </w:lvl>
    <w:lvl w:ilvl="3" w:tplc="87D2E858" w:tentative="1">
      <w:start w:val="1"/>
      <w:numFmt w:val="bullet"/>
      <w:lvlText w:val=""/>
      <w:lvlJc w:val="left"/>
      <w:pPr>
        <w:tabs>
          <w:tab w:val="num" w:pos="2880"/>
        </w:tabs>
        <w:ind w:left="2880" w:hanging="360"/>
      </w:pPr>
      <w:rPr>
        <w:rFonts w:ascii="Wingdings 3" w:hAnsi="Wingdings 3" w:hint="default"/>
      </w:rPr>
    </w:lvl>
    <w:lvl w:ilvl="4" w:tplc="FB42AA78" w:tentative="1">
      <w:start w:val="1"/>
      <w:numFmt w:val="bullet"/>
      <w:lvlText w:val=""/>
      <w:lvlJc w:val="left"/>
      <w:pPr>
        <w:tabs>
          <w:tab w:val="num" w:pos="3600"/>
        </w:tabs>
        <w:ind w:left="3600" w:hanging="360"/>
      </w:pPr>
      <w:rPr>
        <w:rFonts w:ascii="Wingdings 3" w:hAnsi="Wingdings 3" w:hint="default"/>
      </w:rPr>
    </w:lvl>
    <w:lvl w:ilvl="5" w:tplc="5A60AE5E" w:tentative="1">
      <w:start w:val="1"/>
      <w:numFmt w:val="bullet"/>
      <w:lvlText w:val=""/>
      <w:lvlJc w:val="left"/>
      <w:pPr>
        <w:tabs>
          <w:tab w:val="num" w:pos="4320"/>
        </w:tabs>
        <w:ind w:left="4320" w:hanging="360"/>
      </w:pPr>
      <w:rPr>
        <w:rFonts w:ascii="Wingdings 3" w:hAnsi="Wingdings 3" w:hint="default"/>
      </w:rPr>
    </w:lvl>
    <w:lvl w:ilvl="6" w:tplc="EB62B892" w:tentative="1">
      <w:start w:val="1"/>
      <w:numFmt w:val="bullet"/>
      <w:lvlText w:val=""/>
      <w:lvlJc w:val="left"/>
      <w:pPr>
        <w:tabs>
          <w:tab w:val="num" w:pos="5040"/>
        </w:tabs>
        <w:ind w:left="5040" w:hanging="360"/>
      </w:pPr>
      <w:rPr>
        <w:rFonts w:ascii="Wingdings 3" w:hAnsi="Wingdings 3" w:hint="default"/>
      </w:rPr>
    </w:lvl>
    <w:lvl w:ilvl="7" w:tplc="2B8ADAE2" w:tentative="1">
      <w:start w:val="1"/>
      <w:numFmt w:val="bullet"/>
      <w:lvlText w:val=""/>
      <w:lvlJc w:val="left"/>
      <w:pPr>
        <w:tabs>
          <w:tab w:val="num" w:pos="5760"/>
        </w:tabs>
        <w:ind w:left="5760" w:hanging="360"/>
      </w:pPr>
      <w:rPr>
        <w:rFonts w:ascii="Wingdings 3" w:hAnsi="Wingdings 3" w:hint="default"/>
      </w:rPr>
    </w:lvl>
    <w:lvl w:ilvl="8" w:tplc="A3E4064E" w:tentative="1">
      <w:start w:val="1"/>
      <w:numFmt w:val="bullet"/>
      <w:lvlText w:val=""/>
      <w:lvlJc w:val="left"/>
      <w:pPr>
        <w:tabs>
          <w:tab w:val="num" w:pos="6480"/>
        </w:tabs>
        <w:ind w:left="6480" w:hanging="360"/>
      </w:pPr>
      <w:rPr>
        <w:rFonts w:ascii="Wingdings 3" w:hAnsi="Wingdings 3" w:hint="default"/>
      </w:rPr>
    </w:lvl>
  </w:abstractNum>
  <w:abstractNum w:abstractNumId="19">
    <w:nsid w:val="3A550DB3"/>
    <w:multiLevelType w:val="hybridMultilevel"/>
    <w:tmpl w:val="5FB8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6391C"/>
    <w:multiLevelType w:val="hybridMultilevel"/>
    <w:tmpl w:val="7138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137823"/>
    <w:multiLevelType w:val="hybridMultilevel"/>
    <w:tmpl w:val="39D64660"/>
    <w:lvl w:ilvl="0" w:tplc="4B289AD8">
      <w:start w:val="1"/>
      <w:numFmt w:val="bullet"/>
      <w:lvlText w:val=""/>
      <w:lvlJc w:val="left"/>
      <w:pPr>
        <w:tabs>
          <w:tab w:val="num" w:pos="720"/>
        </w:tabs>
        <w:ind w:left="720" w:hanging="360"/>
      </w:pPr>
      <w:rPr>
        <w:rFonts w:ascii="Wingdings 3" w:hAnsi="Wingdings 3" w:hint="default"/>
      </w:rPr>
    </w:lvl>
    <w:lvl w:ilvl="1" w:tplc="DA8A728C">
      <w:start w:val="1"/>
      <w:numFmt w:val="bullet"/>
      <w:lvlText w:val=""/>
      <w:lvlJc w:val="left"/>
      <w:pPr>
        <w:tabs>
          <w:tab w:val="num" w:pos="1440"/>
        </w:tabs>
        <w:ind w:left="1440" w:hanging="360"/>
      </w:pPr>
      <w:rPr>
        <w:rFonts w:ascii="Wingdings 3" w:hAnsi="Wingdings 3" w:hint="default"/>
      </w:rPr>
    </w:lvl>
    <w:lvl w:ilvl="2" w:tplc="07664888" w:tentative="1">
      <w:start w:val="1"/>
      <w:numFmt w:val="bullet"/>
      <w:lvlText w:val=""/>
      <w:lvlJc w:val="left"/>
      <w:pPr>
        <w:tabs>
          <w:tab w:val="num" w:pos="2160"/>
        </w:tabs>
        <w:ind w:left="2160" w:hanging="360"/>
      </w:pPr>
      <w:rPr>
        <w:rFonts w:ascii="Wingdings 3" w:hAnsi="Wingdings 3" w:hint="default"/>
      </w:rPr>
    </w:lvl>
    <w:lvl w:ilvl="3" w:tplc="0424502E" w:tentative="1">
      <w:start w:val="1"/>
      <w:numFmt w:val="bullet"/>
      <w:lvlText w:val=""/>
      <w:lvlJc w:val="left"/>
      <w:pPr>
        <w:tabs>
          <w:tab w:val="num" w:pos="2880"/>
        </w:tabs>
        <w:ind w:left="2880" w:hanging="360"/>
      </w:pPr>
      <w:rPr>
        <w:rFonts w:ascii="Wingdings 3" w:hAnsi="Wingdings 3" w:hint="default"/>
      </w:rPr>
    </w:lvl>
    <w:lvl w:ilvl="4" w:tplc="539AD3F2" w:tentative="1">
      <w:start w:val="1"/>
      <w:numFmt w:val="bullet"/>
      <w:lvlText w:val=""/>
      <w:lvlJc w:val="left"/>
      <w:pPr>
        <w:tabs>
          <w:tab w:val="num" w:pos="3600"/>
        </w:tabs>
        <w:ind w:left="3600" w:hanging="360"/>
      </w:pPr>
      <w:rPr>
        <w:rFonts w:ascii="Wingdings 3" w:hAnsi="Wingdings 3" w:hint="default"/>
      </w:rPr>
    </w:lvl>
    <w:lvl w:ilvl="5" w:tplc="720EEC34" w:tentative="1">
      <w:start w:val="1"/>
      <w:numFmt w:val="bullet"/>
      <w:lvlText w:val=""/>
      <w:lvlJc w:val="left"/>
      <w:pPr>
        <w:tabs>
          <w:tab w:val="num" w:pos="4320"/>
        </w:tabs>
        <w:ind w:left="4320" w:hanging="360"/>
      </w:pPr>
      <w:rPr>
        <w:rFonts w:ascii="Wingdings 3" w:hAnsi="Wingdings 3" w:hint="default"/>
      </w:rPr>
    </w:lvl>
    <w:lvl w:ilvl="6" w:tplc="37066D10" w:tentative="1">
      <w:start w:val="1"/>
      <w:numFmt w:val="bullet"/>
      <w:lvlText w:val=""/>
      <w:lvlJc w:val="left"/>
      <w:pPr>
        <w:tabs>
          <w:tab w:val="num" w:pos="5040"/>
        </w:tabs>
        <w:ind w:left="5040" w:hanging="360"/>
      </w:pPr>
      <w:rPr>
        <w:rFonts w:ascii="Wingdings 3" w:hAnsi="Wingdings 3" w:hint="default"/>
      </w:rPr>
    </w:lvl>
    <w:lvl w:ilvl="7" w:tplc="95AC57B4" w:tentative="1">
      <w:start w:val="1"/>
      <w:numFmt w:val="bullet"/>
      <w:lvlText w:val=""/>
      <w:lvlJc w:val="left"/>
      <w:pPr>
        <w:tabs>
          <w:tab w:val="num" w:pos="5760"/>
        </w:tabs>
        <w:ind w:left="5760" w:hanging="360"/>
      </w:pPr>
      <w:rPr>
        <w:rFonts w:ascii="Wingdings 3" w:hAnsi="Wingdings 3" w:hint="default"/>
      </w:rPr>
    </w:lvl>
    <w:lvl w:ilvl="8" w:tplc="28BC0276" w:tentative="1">
      <w:start w:val="1"/>
      <w:numFmt w:val="bullet"/>
      <w:lvlText w:val=""/>
      <w:lvlJc w:val="left"/>
      <w:pPr>
        <w:tabs>
          <w:tab w:val="num" w:pos="6480"/>
        </w:tabs>
        <w:ind w:left="6480" w:hanging="360"/>
      </w:pPr>
      <w:rPr>
        <w:rFonts w:ascii="Wingdings 3" w:hAnsi="Wingdings 3" w:hint="default"/>
      </w:rPr>
    </w:lvl>
  </w:abstractNum>
  <w:abstractNum w:abstractNumId="22">
    <w:nsid w:val="470019DC"/>
    <w:multiLevelType w:val="hybridMultilevel"/>
    <w:tmpl w:val="6F34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590253"/>
    <w:multiLevelType w:val="hybridMultilevel"/>
    <w:tmpl w:val="B632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E2AAA"/>
    <w:multiLevelType w:val="hybridMultilevel"/>
    <w:tmpl w:val="D9BC9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FB34CA"/>
    <w:multiLevelType w:val="hybridMultilevel"/>
    <w:tmpl w:val="67EC4DAE"/>
    <w:lvl w:ilvl="0" w:tplc="65DC4036">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2B5B2B"/>
    <w:multiLevelType w:val="hybridMultilevel"/>
    <w:tmpl w:val="9132D95C"/>
    <w:lvl w:ilvl="0" w:tplc="2068816C">
      <w:start w:val="1"/>
      <w:numFmt w:val="bullet"/>
      <w:lvlText w:val="•"/>
      <w:lvlJc w:val="left"/>
      <w:pPr>
        <w:tabs>
          <w:tab w:val="num" w:pos="720"/>
        </w:tabs>
        <w:ind w:left="720" w:hanging="360"/>
      </w:pPr>
      <w:rPr>
        <w:rFonts w:ascii="Arial" w:hAnsi="Arial" w:hint="default"/>
      </w:rPr>
    </w:lvl>
    <w:lvl w:ilvl="1" w:tplc="91D06F02" w:tentative="1">
      <w:start w:val="1"/>
      <w:numFmt w:val="bullet"/>
      <w:lvlText w:val="•"/>
      <w:lvlJc w:val="left"/>
      <w:pPr>
        <w:tabs>
          <w:tab w:val="num" w:pos="1440"/>
        </w:tabs>
        <w:ind w:left="1440" w:hanging="360"/>
      </w:pPr>
      <w:rPr>
        <w:rFonts w:ascii="Arial" w:hAnsi="Arial" w:hint="default"/>
      </w:rPr>
    </w:lvl>
    <w:lvl w:ilvl="2" w:tplc="FDBA710E" w:tentative="1">
      <w:start w:val="1"/>
      <w:numFmt w:val="bullet"/>
      <w:lvlText w:val="•"/>
      <w:lvlJc w:val="left"/>
      <w:pPr>
        <w:tabs>
          <w:tab w:val="num" w:pos="2160"/>
        </w:tabs>
        <w:ind w:left="2160" w:hanging="360"/>
      </w:pPr>
      <w:rPr>
        <w:rFonts w:ascii="Arial" w:hAnsi="Arial" w:hint="default"/>
      </w:rPr>
    </w:lvl>
    <w:lvl w:ilvl="3" w:tplc="963AD902" w:tentative="1">
      <w:start w:val="1"/>
      <w:numFmt w:val="bullet"/>
      <w:lvlText w:val="•"/>
      <w:lvlJc w:val="left"/>
      <w:pPr>
        <w:tabs>
          <w:tab w:val="num" w:pos="2880"/>
        </w:tabs>
        <w:ind w:left="2880" w:hanging="360"/>
      </w:pPr>
      <w:rPr>
        <w:rFonts w:ascii="Arial" w:hAnsi="Arial" w:hint="default"/>
      </w:rPr>
    </w:lvl>
    <w:lvl w:ilvl="4" w:tplc="D1A2C356" w:tentative="1">
      <w:start w:val="1"/>
      <w:numFmt w:val="bullet"/>
      <w:lvlText w:val="•"/>
      <w:lvlJc w:val="left"/>
      <w:pPr>
        <w:tabs>
          <w:tab w:val="num" w:pos="3600"/>
        </w:tabs>
        <w:ind w:left="3600" w:hanging="360"/>
      </w:pPr>
      <w:rPr>
        <w:rFonts w:ascii="Arial" w:hAnsi="Arial" w:hint="default"/>
      </w:rPr>
    </w:lvl>
    <w:lvl w:ilvl="5" w:tplc="58A293F8" w:tentative="1">
      <w:start w:val="1"/>
      <w:numFmt w:val="bullet"/>
      <w:lvlText w:val="•"/>
      <w:lvlJc w:val="left"/>
      <w:pPr>
        <w:tabs>
          <w:tab w:val="num" w:pos="4320"/>
        </w:tabs>
        <w:ind w:left="4320" w:hanging="360"/>
      </w:pPr>
      <w:rPr>
        <w:rFonts w:ascii="Arial" w:hAnsi="Arial" w:hint="default"/>
      </w:rPr>
    </w:lvl>
    <w:lvl w:ilvl="6" w:tplc="38A0CA2E" w:tentative="1">
      <w:start w:val="1"/>
      <w:numFmt w:val="bullet"/>
      <w:lvlText w:val="•"/>
      <w:lvlJc w:val="left"/>
      <w:pPr>
        <w:tabs>
          <w:tab w:val="num" w:pos="5040"/>
        </w:tabs>
        <w:ind w:left="5040" w:hanging="360"/>
      </w:pPr>
      <w:rPr>
        <w:rFonts w:ascii="Arial" w:hAnsi="Arial" w:hint="default"/>
      </w:rPr>
    </w:lvl>
    <w:lvl w:ilvl="7" w:tplc="CBAE8D80" w:tentative="1">
      <w:start w:val="1"/>
      <w:numFmt w:val="bullet"/>
      <w:lvlText w:val="•"/>
      <w:lvlJc w:val="left"/>
      <w:pPr>
        <w:tabs>
          <w:tab w:val="num" w:pos="5760"/>
        </w:tabs>
        <w:ind w:left="5760" w:hanging="360"/>
      </w:pPr>
      <w:rPr>
        <w:rFonts w:ascii="Arial" w:hAnsi="Arial" w:hint="default"/>
      </w:rPr>
    </w:lvl>
    <w:lvl w:ilvl="8" w:tplc="EF9A901E" w:tentative="1">
      <w:start w:val="1"/>
      <w:numFmt w:val="bullet"/>
      <w:lvlText w:val="•"/>
      <w:lvlJc w:val="left"/>
      <w:pPr>
        <w:tabs>
          <w:tab w:val="num" w:pos="6480"/>
        </w:tabs>
        <w:ind w:left="6480" w:hanging="360"/>
      </w:pPr>
      <w:rPr>
        <w:rFonts w:ascii="Arial" w:hAnsi="Arial" w:hint="default"/>
      </w:rPr>
    </w:lvl>
  </w:abstractNum>
  <w:abstractNum w:abstractNumId="27">
    <w:nsid w:val="631025C0"/>
    <w:multiLevelType w:val="hybridMultilevel"/>
    <w:tmpl w:val="C5C235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410160"/>
    <w:multiLevelType w:val="hybridMultilevel"/>
    <w:tmpl w:val="C95E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DB2DD5"/>
    <w:multiLevelType w:val="hybridMultilevel"/>
    <w:tmpl w:val="F24A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7E1B2A"/>
    <w:multiLevelType w:val="hybridMultilevel"/>
    <w:tmpl w:val="7CB22E08"/>
    <w:lvl w:ilvl="0" w:tplc="61986770">
      <w:start w:val="1"/>
      <w:numFmt w:val="decimal"/>
      <w:pStyle w:val="PSCTeleSurvey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E807D6"/>
    <w:multiLevelType w:val="hybridMultilevel"/>
    <w:tmpl w:val="A53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863209"/>
    <w:multiLevelType w:val="hybridMultilevel"/>
    <w:tmpl w:val="705A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937E68"/>
    <w:multiLevelType w:val="hybridMultilevel"/>
    <w:tmpl w:val="7DF2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006D56"/>
    <w:multiLevelType w:val="hybridMultilevel"/>
    <w:tmpl w:val="B11C1C50"/>
    <w:lvl w:ilvl="0" w:tplc="B2E45D90">
      <w:start w:val="1"/>
      <w:numFmt w:val="bullet"/>
      <w:lvlText w:val="•"/>
      <w:lvlJc w:val="left"/>
      <w:pPr>
        <w:tabs>
          <w:tab w:val="num" w:pos="720"/>
        </w:tabs>
        <w:ind w:left="720" w:hanging="360"/>
      </w:pPr>
      <w:rPr>
        <w:rFonts w:ascii="Arial" w:hAnsi="Arial" w:hint="default"/>
      </w:rPr>
    </w:lvl>
    <w:lvl w:ilvl="1" w:tplc="B11C1C40" w:tentative="1">
      <w:start w:val="1"/>
      <w:numFmt w:val="bullet"/>
      <w:lvlText w:val="•"/>
      <w:lvlJc w:val="left"/>
      <w:pPr>
        <w:tabs>
          <w:tab w:val="num" w:pos="1440"/>
        </w:tabs>
        <w:ind w:left="1440" w:hanging="360"/>
      </w:pPr>
      <w:rPr>
        <w:rFonts w:ascii="Arial" w:hAnsi="Arial" w:hint="default"/>
      </w:rPr>
    </w:lvl>
    <w:lvl w:ilvl="2" w:tplc="2C38ECB0" w:tentative="1">
      <w:start w:val="1"/>
      <w:numFmt w:val="bullet"/>
      <w:lvlText w:val="•"/>
      <w:lvlJc w:val="left"/>
      <w:pPr>
        <w:tabs>
          <w:tab w:val="num" w:pos="2160"/>
        </w:tabs>
        <w:ind w:left="2160" w:hanging="360"/>
      </w:pPr>
      <w:rPr>
        <w:rFonts w:ascii="Arial" w:hAnsi="Arial" w:hint="default"/>
      </w:rPr>
    </w:lvl>
    <w:lvl w:ilvl="3" w:tplc="B902F3FC" w:tentative="1">
      <w:start w:val="1"/>
      <w:numFmt w:val="bullet"/>
      <w:lvlText w:val="•"/>
      <w:lvlJc w:val="left"/>
      <w:pPr>
        <w:tabs>
          <w:tab w:val="num" w:pos="2880"/>
        </w:tabs>
        <w:ind w:left="2880" w:hanging="360"/>
      </w:pPr>
      <w:rPr>
        <w:rFonts w:ascii="Arial" w:hAnsi="Arial" w:hint="default"/>
      </w:rPr>
    </w:lvl>
    <w:lvl w:ilvl="4" w:tplc="8E9C8874" w:tentative="1">
      <w:start w:val="1"/>
      <w:numFmt w:val="bullet"/>
      <w:lvlText w:val="•"/>
      <w:lvlJc w:val="left"/>
      <w:pPr>
        <w:tabs>
          <w:tab w:val="num" w:pos="3600"/>
        </w:tabs>
        <w:ind w:left="3600" w:hanging="360"/>
      </w:pPr>
      <w:rPr>
        <w:rFonts w:ascii="Arial" w:hAnsi="Arial" w:hint="default"/>
      </w:rPr>
    </w:lvl>
    <w:lvl w:ilvl="5" w:tplc="4A8410EC" w:tentative="1">
      <w:start w:val="1"/>
      <w:numFmt w:val="bullet"/>
      <w:lvlText w:val="•"/>
      <w:lvlJc w:val="left"/>
      <w:pPr>
        <w:tabs>
          <w:tab w:val="num" w:pos="4320"/>
        </w:tabs>
        <w:ind w:left="4320" w:hanging="360"/>
      </w:pPr>
      <w:rPr>
        <w:rFonts w:ascii="Arial" w:hAnsi="Arial" w:hint="default"/>
      </w:rPr>
    </w:lvl>
    <w:lvl w:ilvl="6" w:tplc="7EC4A0D4" w:tentative="1">
      <w:start w:val="1"/>
      <w:numFmt w:val="bullet"/>
      <w:lvlText w:val="•"/>
      <w:lvlJc w:val="left"/>
      <w:pPr>
        <w:tabs>
          <w:tab w:val="num" w:pos="5040"/>
        </w:tabs>
        <w:ind w:left="5040" w:hanging="360"/>
      </w:pPr>
      <w:rPr>
        <w:rFonts w:ascii="Arial" w:hAnsi="Arial" w:hint="default"/>
      </w:rPr>
    </w:lvl>
    <w:lvl w:ilvl="7" w:tplc="74B823CA" w:tentative="1">
      <w:start w:val="1"/>
      <w:numFmt w:val="bullet"/>
      <w:lvlText w:val="•"/>
      <w:lvlJc w:val="left"/>
      <w:pPr>
        <w:tabs>
          <w:tab w:val="num" w:pos="5760"/>
        </w:tabs>
        <w:ind w:left="5760" w:hanging="360"/>
      </w:pPr>
      <w:rPr>
        <w:rFonts w:ascii="Arial" w:hAnsi="Arial" w:hint="default"/>
      </w:rPr>
    </w:lvl>
    <w:lvl w:ilvl="8" w:tplc="4A8EB2DC" w:tentative="1">
      <w:start w:val="1"/>
      <w:numFmt w:val="bullet"/>
      <w:lvlText w:val="•"/>
      <w:lvlJc w:val="left"/>
      <w:pPr>
        <w:tabs>
          <w:tab w:val="num" w:pos="6480"/>
        </w:tabs>
        <w:ind w:left="6480" w:hanging="360"/>
      </w:pPr>
      <w:rPr>
        <w:rFonts w:ascii="Arial" w:hAnsi="Arial" w:hint="default"/>
      </w:rPr>
    </w:lvl>
  </w:abstractNum>
  <w:abstractNum w:abstractNumId="35">
    <w:nsid w:val="7FE662B5"/>
    <w:multiLevelType w:val="hybridMultilevel"/>
    <w:tmpl w:val="25188C06"/>
    <w:lvl w:ilvl="0" w:tplc="0E4CDAA2">
      <w:start w:val="1"/>
      <w:numFmt w:val="lowerLetter"/>
      <w:pStyle w:val="PSCTeleSurvey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5"/>
  </w:num>
  <w:num w:numId="4">
    <w:abstractNumId w:val="4"/>
  </w:num>
  <w:num w:numId="5">
    <w:abstractNumId w:val="4"/>
  </w:num>
  <w:num w:numId="6">
    <w:abstractNumId w:val="13"/>
  </w:num>
  <w:num w:numId="7">
    <w:abstractNumId w:val="13"/>
  </w:num>
  <w:num w:numId="8">
    <w:abstractNumId w:val="7"/>
  </w:num>
  <w:num w:numId="9">
    <w:abstractNumId w:val="7"/>
  </w:num>
  <w:num w:numId="10">
    <w:abstractNumId w:val="11"/>
  </w:num>
  <w:num w:numId="11">
    <w:abstractNumId w:val="35"/>
  </w:num>
  <w:num w:numId="12">
    <w:abstractNumId w:val="30"/>
  </w:num>
  <w:num w:numId="13">
    <w:abstractNumId w:val="27"/>
  </w:num>
  <w:num w:numId="14">
    <w:abstractNumId w:val="18"/>
  </w:num>
  <w:num w:numId="15">
    <w:abstractNumId w:val="21"/>
  </w:num>
  <w:num w:numId="16">
    <w:abstractNumId w:val="1"/>
  </w:num>
  <w:num w:numId="17">
    <w:abstractNumId w:val="17"/>
  </w:num>
  <w:num w:numId="18">
    <w:abstractNumId w:val="24"/>
  </w:num>
  <w:num w:numId="19">
    <w:abstractNumId w:val="2"/>
  </w:num>
  <w:num w:numId="20">
    <w:abstractNumId w:val="26"/>
  </w:num>
  <w:num w:numId="21">
    <w:abstractNumId w:val="14"/>
  </w:num>
  <w:num w:numId="22">
    <w:abstractNumId w:val="5"/>
  </w:num>
  <w:num w:numId="23">
    <w:abstractNumId w:val="10"/>
  </w:num>
  <w:num w:numId="24">
    <w:abstractNumId w:val="34"/>
  </w:num>
  <w:num w:numId="25">
    <w:abstractNumId w:val="31"/>
  </w:num>
  <w:num w:numId="26">
    <w:abstractNumId w:val="32"/>
  </w:num>
  <w:num w:numId="27">
    <w:abstractNumId w:val="16"/>
  </w:num>
  <w:num w:numId="28">
    <w:abstractNumId w:val="0"/>
  </w:num>
  <w:num w:numId="29">
    <w:abstractNumId w:val="15"/>
  </w:num>
  <w:num w:numId="30">
    <w:abstractNumId w:val="29"/>
  </w:num>
  <w:num w:numId="31">
    <w:abstractNumId w:val="6"/>
  </w:num>
  <w:num w:numId="32">
    <w:abstractNumId w:val="22"/>
  </w:num>
  <w:num w:numId="33">
    <w:abstractNumId w:val="23"/>
  </w:num>
  <w:num w:numId="34">
    <w:abstractNumId w:val="8"/>
  </w:num>
  <w:num w:numId="35">
    <w:abstractNumId w:val="33"/>
  </w:num>
  <w:num w:numId="36">
    <w:abstractNumId w:val="19"/>
  </w:num>
  <w:num w:numId="37">
    <w:abstractNumId w:val="12"/>
  </w:num>
  <w:num w:numId="38">
    <w:abstractNumId w:val="20"/>
  </w:num>
  <w:num w:numId="39">
    <w:abstractNumId w:val="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98F"/>
    <w:rsid w:val="00024E02"/>
    <w:rsid w:val="00066AC9"/>
    <w:rsid w:val="00070E8A"/>
    <w:rsid w:val="000A52EE"/>
    <w:rsid w:val="000B098A"/>
    <w:rsid w:val="000C59AB"/>
    <w:rsid w:val="000D3133"/>
    <w:rsid w:val="000D31E7"/>
    <w:rsid w:val="000F31D2"/>
    <w:rsid w:val="00100D19"/>
    <w:rsid w:val="0010659A"/>
    <w:rsid w:val="00115B32"/>
    <w:rsid w:val="00115B5F"/>
    <w:rsid w:val="001252D9"/>
    <w:rsid w:val="001321B8"/>
    <w:rsid w:val="00141FB7"/>
    <w:rsid w:val="00150D12"/>
    <w:rsid w:val="00173945"/>
    <w:rsid w:val="00176BCB"/>
    <w:rsid w:val="001B0086"/>
    <w:rsid w:val="001B1B7B"/>
    <w:rsid w:val="001C5D2E"/>
    <w:rsid w:val="001C6314"/>
    <w:rsid w:val="001D2C90"/>
    <w:rsid w:val="00200E92"/>
    <w:rsid w:val="00202B87"/>
    <w:rsid w:val="00214283"/>
    <w:rsid w:val="00224F0A"/>
    <w:rsid w:val="002372EE"/>
    <w:rsid w:val="002465DB"/>
    <w:rsid w:val="00251833"/>
    <w:rsid w:val="002663DE"/>
    <w:rsid w:val="00266E59"/>
    <w:rsid w:val="00280E1F"/>
    <w:rsid w:val="002A3ABD"/>
    <w:rsid w:val="002C0DF0"/>
    <w:rsid w:val="002D649C"/>
    <w:rsid w:val="002E0736"/>
    <w:rsid w:val="00301B78"/>
    <w:rsid w:val="003200E1"/>
    <w:rsid w:val="00323232"/>
    <w:rsid w:val="003304A9"/>
    <w:rsid w:val="00347960"/>
    <w:rsid w:val="00373C5B"/>
    <w:rsid w:val="003774F7"/>
    <w:rsid w:val="00393195"/>
    <w:rsid w:val="003A5CAB"/>
    <w:rsid w:val="003B2696"/>
    <w:rsid w:val="003B2E7F"/>
    <w:rsid w:val="003B46ED"/>
    <w:rsid w:val="003E6346"/>
    <w:rsid w:val="003F4876"/>
    <w:rsid w:val="0043095E"/>
    <w:rsid w:val="004318F8"/>
    <w:rsid w:val="004772F3"/>
    <w:rsid w:val="00483AE1"/>
    <w:rsid w:val="004A6C11"/>
    <w:rsid w:val="004D5454"/>
    <w:rsid w:val="004D7278"/>
    <w:rsid w:val="004F1FBC"/>
    <w:rsid w:val="00512419"/>
    <w:rsid w:val="00514F78"/>
    <w:rsid w:val="00536378"/>
    <w:rsid w:val="00545DFF"/>
    <w:rsid w:val="005528EF"/>
    <w:rsid w:val="00553D23"/>
    <w:rsid w:val="0055722B"/>
    <w:rsid w:val="00563906"/>
    <w:rsid w:val="005644C9"/>
    <w:rsid w:val="00594999"/>
    <w:rsid w:val="005B654B"/>
    <w:rsid w:val="00623F63"/>
    <w:rsid w:val="006511CC"/>
    <w:rsid w:val="00651577"/>
    <w:rsid w:val="00667B96"/>
    <w:rsid w:val="00682B32"/>
    <w:rsid w:val="006D0CDA"/>
    <w:rsid w:val="006D552D"/>
    <w:rsid w:val="006E1A87"/>
    <w:rsid w:val="006E484F"/>
    <w:rsid w:val="006E5873"/>
    <w:rsid w:val="006F2F01"/>
    <w:rsid w:val="00712AB8"/>
    <w:rsid w:val="007218DD"/>
    <w:rsid w:val="007328CC"/>
    <w:rsid w:val="00732A93"/>
    <w:rsid w:val="00744ADF"/>
    <w:rsid w:val="00755BB1"/>
    <w:rsid w:val="0076064C"/>
    <w:rsid w:val="00791C4D"/>
    <w:rsid w:val="007A019A"/>
    <w:rsid w:val="007B44C4"/>
    <w:rsid w:val="007B6C73"/>
    <w:rsid w:val="007D698F"/>
    <w:rsid w:val="00805CBD"/>
    <w:rsid w:val="00807143"/>
    <w:rsid w:val="00824761"/>
    <w:rsid w:val="0086580B"/>
    <w:rsid w:val="00867013"/>
    <w:rsid w:val="0089689D"/>
    <w:rsid w:val="008B01CA"/>
    <w:rsid w:val="008B24AF"/>
    <w:rsid w:val="008C53B5"/>
    <w:rsid w:val="008D5159"/>
    <w:rsid w:val="008E1CFC"/>
    <w:rsid w:val="008E3EB6"/>
    <w:rsid w:val="0091592F"/>
    <w:rsid w:val="00927690"/>
    <w:rsid w:val="009317D8"/>
    <w:rsid w:val="00934353"/>
    <w:rsid w:val="0094420D"/>
    <w:rsid w:val="00964680"/>
    <w:rsid w:val="00967220"/>
    <w:rsid w:val="009A1F7E"/>
    <w:rsid w:val="009E27D7"/>
    <w:rsid w:val="00A01167"/>
    <w:rsid w:val="00A23326"/>
    <w:rsid w:val="00A2679B"/>
    <w:rsid w:val="00A559E2"/>
    <w:rsid w:val="00A805EA"/>
    <w:rsid w:val="00A81C2C"/>
    <w:rsid w:val="00A90395"/>
    <w:rsid w:val="00A94C74"/>
    <w:rsid w:val="00AD5AF3"/>
    <w:rsid w:val="00AE110F"/>
    <w:rsid w:val="00AF38C4"/>
    <w:rsid w:val="00B03E1A"/>
    <w:rsid w:val="00B60BCB"/>
    <w:rsid w:val="00B61C5D"/>
    <w:rsid w:val="00B671EE"/>
    <w:rsid w:val="00B72572"/>
    <w:rsid w:val="00BB37DD"/>
    <w:rsid w:val="00BC1BEE"/>
    <w:rsid w:val="00BE0E7C"/>
    <w:rsid w:val="00BE635E"/>
    <w:rsid w:val="00BF4518"/>
    <w:rsid w:val="00C037E6"/>
    <w:rsid w:val="00C14AE9"/>
    <w:rsid w:val="00C14D2E"/>
    <w:rsid w:val="00C33BD8"/>
    <w:rsid w:val="00C74C5D"/>
    <w:rsid w:val="00C84FD4"/>
    <w:rsid w:val="00CB1AF5"/>
    <w:rsid w:val="00CC1235"/>
    <w:rsid w:val="00CD46E7"/>
    <w:rsid w:val="00CE4CAD"/>
    <w:rsid w:val="00D207D2"/>
    <w:rsid w:val="00D3388D"/>
    <w:rsid w:val="00D37E91"/>
    <w:rsid w:val="00D601EA"/>
    <w:rsid w:val="00D67240"/>
    <w:rsid w:val="00D70D26"/>
    <w:rsid w:val="00DA1FEC"/>
    <w:rsid w:val="00DB3D6E"/>
    <w:rsid w:val="00DB71E4"/>
    <w:rsid w:val="00DC3E68"/>
    <w:rsid w:val="00DC6BA4"/>
    <w:rsid w:val="00E419CA"/>
    <w:rsid w:val="00E63853"/>
    <w:rsid w:val="00E86AB0"/>
    <w:rsid w:val="00E948E5"/>
    <w:rsid w:val="00EA18C8"/>
    <w:rsid w:val="00EB62C2"/>
    <w:rsid w:val="00EC50BD"/>
    <w:rsid w:val="00EF5102"/>
    <w:rsid w:val="00F04932"/>
    <w:rsid w:val="00F164AF"/>
    <w:rsid w:val="00F216D2"/>
    <w:rsid w:val="00F23F98"/>
    <w:rsid w:val="00F35111"/>
    <w:rsid w:val="00F51327"/>
    <w:rsid w:val="00F6782C"/>
    <w:rsid w:val="00F87589"/>
    <w:rsid w:val="00F93396"/>
    <w:rsid w:val="00FB0C0C"/>
    <w:rsid w:val="00FC2868"/>
    <w:rsid w:val="00FC30AB"/>
    <w:rsid w:val="00FE50AF"/>
    <w:rsid w:val="00FF095F"/>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FD03BB-ADED-4288-B8E9-C2AAC654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94C7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9689D"/>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CBullet1">
    <w:name w:val="PSC Bullet1"/>
    <w:basedOn w:val="PSCBodyText"/>
    <w:link w:val="PSCBullet1Char"/>
    <w:qFormat/>
    <w:rsid w:val="00A805EA"/>
    <w:pPr>
      <w:numPr>
        <w:numId w:val="5"/>
      </w:numPr>
      <w:tabs>
        <w:tab w:val="clear" w:pos="720"/>
      </w:tabs>
      <w:overflowPunct w:val="0"/>
      <w:autoSpaceDE w:val="0"/>
      <w:autoSpaceDN w:val="0"/>
      <w:adjustRightInd w:val="0"/>
      <w:spacing w:after="0"/>
      <w:textAlignment w:val="baseline"/>
    </w:pPr>
  </w:style>
  <w:style w:type="paragraph" w:customStyle="1" w:styleId="PSCHeading2">
    <w:name w:val="PSC Heading2"/>
    <w:next w:val="PSCBodyText"/>
    <w:qFormat/>
    <w:rsid w:val="00A805EA"/>
    <w:pPr>
      <w:keepNext/>
      <w:spacing w:before="360" w:after="60"/>
      <w:jc w:val="both"/>
    </w:pPr>
    <w:rPr>
      <w:rFonts w:ascii="Arial" w:eastAsia="Times New Roman" w:hAnsi="Arial"/>
      <w:b/>
      <w:caps/>
      <w:sz w:val="28"/>
    </w:rPr>
  </w:style>
  <w:style w:type="paragraph" w:customStyle="1" w:styleId="Body1">
    <w:name w:val="Body 1"/>
    <w:rsid w:val="007D698F"/>
    <w:rPr>
      <w:rFonts w:ascii="Helvetica" w:eastAsia="ヒラギノ角ゴ Pro W3" w:hAnsi="Helvetica"/>
      <w:color w:val="000000"/>
      <w:sz w:val="24"/>
    </w:rPr>
  </w:style>
  <w:style w:type="character" w:styleId="CommentReference">
    <w:name w:val="annotation reference"/>
    <w:uiPriority w:val="99"/>
    <w:semiHidden/>
    <w:unhideWhenUsed/>
    <w:rsid w:val="00D37E91"/>
    <w:rPr>
      <w:sz w:val="16"/>
      <w:szCs w:val="16"/>
    </w:rPr>
  </w:style>
  <w:style w:type="paragraph" w:styleId="CommentText">
    <w:name w:val="annotation text"/>
    <w:basedOn w:val="Normal"/>
    <w:link w:val="CommentTextChar"/>
    <w:uiPriority w:val="99"/>
    <w:semiHidden/>
    <w:unhideWhenUsed/>
    <w:rsid w:val="00D37E91"/>
    <w:pPr>
      <w:spacing w:line="240" w:lineRule="auto"/>
    </w:pPr>
    <w:rPr>
      <w:sz w:val="20"/>
      <w:szCs w:val="20"/>
      <w:lang w:val="x-none" w:eastAsia="x-none"/>
    </w:rPr>
  </w:style>
  <w:style w:type="character" w:customStyle="1" w:styleId="CommentTextChar">
    <w:name w:val="Comment Text Char"/>
    <w:link w:val="CommentText"/>
    <w:uiPriority w:val="99"/>
    <w:semiHidden/>
    <w:rsid w:val="00D37E91"/>
    <w:rPr>
      <w:sz w:val="20"/>
      <w:szCs w:val="20"/>
    </w:rPr>
  </w:style>
  <w:style w:type="paragraph" w:styleId="CommentSubject">
    <w:name w:val="annotation subject"/>
    <w:basedOn w:val="CommentText"/>
    <w:next w:val="CommentText"/>
    <w:link w:val="CommentSubjectChar"/>
    <w:uiPriority w:val="99"/>
    <w:semiHidden/>
    <w:unhideWhenUsed/>
    <w:rsid w:val="00D37E91"/>
    <w:rPr>
      <w:b/>
      <w:bCs/>
    </w:rPr>
  </w:style>
  <w:style w:type="character" w:customStyle="1" w:styleId="CommentSubjectChar">
    <w:name w:val="Comment Subject Char"/>
    <w:link w:val="CommentSubject"/>
    <w:uiPriority w:val="99"/>
    <w:semiHidden/>
    <w:rsid w:val="00D37E91"/>
    <w:rPr>
      <w:b/>
      <w:bCs/>
      <w:sz w:val="20"/>
      <w:szCs w:val="20"/>
    </w:rPr>
  </w:style>
  <w:style w:type="paragraph" w:styleId="BalloonText">
    <w:name w:val="Balloon Text"/>
    <w:basedOn w:val="Normal"/>
    <w:link w:val="BalloonTextChar"/>
    <w:uiPriority w:val="99"/>
    <w:semiHidden/>
    <w:unhideWhenUsed/>
    <w:rsid w:val="00D37E9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37E91"/>
    <w:rPr>
      <w:rFonts w:ascii="Tahoma" w:hAnsi="Tahoma" w:cs="Tahoma"/>
      <w:sz w:val="16"/>
      <w:szCs w:val="16"/>
    </w:rPr>
  </w:style>
  <w:style w:type="table" w:styleId="TableGrid">
    <w:name w:val="Table Grid"/>
    <w:basedOn w:val="TableNormal"/>
    <w:uiPriority w:val="59"/>
    <w:rsid w:val="008C5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24AF"/>
    <w:pPr>
      <w:ind w:left="720"/>
      <w:contextualSpacing/>
    </w:pPr>
  </w:style>
  <w:style w:type="character" w:styleId="SubtleEmphasis">
    <w:name w:val="Subtle Emphasis"/>
    <w:uiPriority w:val="19"/>
    <w:qFormat/>
    <w:rsid w:val="0089689D"/>
    <w:rPr>
      <w:i/>
      <w:iCs/>
      <w:color w:val="808080"/>
    </w:rPr>
  </w:style>
  <w:style w:type="paragraph" w:styleId="Subtitle">
    <w:name w:val="Subtitle"/>
    <w:basedOn w:val="Normal"/>
    <w:next w:val="Normal"/>
    <w:link w:val="SubtitleChar"/>
    <w:uiPriority w:val="11"/>
    <w:qFormat/>
    <w:rsid w:val="0089689D"/>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89689D"/>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qFormat/>
    <w:rsid w:val="0089689D"/>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89689D"/>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89689D"/>
    <w:rPr>
      <w:rFonts w:ascii="Cambria" w:eastAsia="Times New Roman" w:hAnsi="Cambria" w:cs="Times New Roman"/>
      <w:b/>
      <w:bCs/>
      <w:color w:val="4F81BD"/>
      <w:sz w:val="26"/>
      <w:szCs w:val="26"/>
    </w:rPr>
  </w:style>
  <w:style w:type="paragraph" w:customStyle="1" w:styleId="PSCBodyText">
    <w:name w:val="PSC Body Text"/>
    <w:link w:val="PSCBodyTextChar"/>
    <w:qFormat/>
    <w:rsid w:val="00A805EA"/>
    <w:pPr>
      <w:tabs>
        <w:tab w:val="left" w:pos="720"/>
      </w:tabs>
      <w:spacing w:before="60" w:after="180"/>
      <w:jc w:val="both"/>
    </w:pPr>
    <w:rPr>
      <w:rFonts w:ascii="Times New Roman" w:eastAsia="Times New Roman" w:hAnsi="Times New Roman"/>
      <w:sz w:val="22"/>
    </w:rPr>
  </w:style>
  <w:style w:type="character" w:customStyle="1" w:styleId="PSCBodyTextChar">
    <w:name w:val="PSC Body Text Char"/>
    <w:link w:val="PSCBodyText"/>
    <w:rsid w:val="006E5873"/>
    <w:rPr>
      <w:rFonts w:ascii="Times New Roman" w:eastAsia="Times New Roman" w:hAnsi="Times New Roman"/>
      <w:sz w:val="22"/>
    </w:rPr>
  </w:style>
  <w:style w:type="paragraph" w:customStyle="1" w:styleId="PSCBullet1Last">
    <w:name w:val="PSC Bullet1 Last"/>
    <w:basedOn w:val="PSCBullet1"/>
    <w:next w:val="PSCBodyText"/>
    <w:link w:val="PSCBullet1LastChar"/>
    <w:rsid w:val="00A805EA"/>
    <w:pPr>
      <w:spacing w:after="360"/>
    </w:pPr>
  </w:style>
  <w:style w:type="character" w:customStyle="1" w:styleId="PSCBullet1Char">
    <w:name w:val="PSC Bullet1 Char"/>
    <w:link w:val="PSCBullet1"/>
    <w:rsid w:val="006E5873"/>
    <w:rPr>
      <w:rFonts w:ascii="Times New Roman" w:eastAsia="Times New Roman" w:hAnsi="Times New Roman"/>
      <w:sz w:val="22"/>
    </w:rPr>
  </w:style>
  <w:style w:type="character" w:customStyle="1" w:styleId="PSCBullet1LastChar">
    <w:name w:val="PSC Bullet1 Last Char"/>
    <w:link w:val="PSCBullet1Last"/>
    <w:rsid w:val="00A805EA"/>
    <w:rPr>
      <w:rFonts w:ascii="Times New Roman" w:eastAsia="Times New Roman" w:hAnsi="Times New Roman"/>
      <w:sz w:val="22"/>
    </w:rPr>
  </w:style>
  <w:style w:type="paragraph" w:styleId="Revision">
    <w:name w:val="Revision"/>
    <w:hidden/>
    <w:uiPriority w:val="99"/>
    <w:semiHidden/>
    <w:rsid w:val="00A90395"/>
    <w:rPr>
      <w:sz w:val="22"/>
      <w:szCs w:val="22"/>
    </w:rPr>
  </w:style>
  <w:style w:type="character" w:customStyle="1" w:styleId="Heading1Char">
    <w:name w:val="Heading 1 Char"/>
    <w:link w:val="Heading1"/>
    <w:uiPriority w:val="9"/>
    <w:rsid w:val="00A94C74"/>
    <w:rPr>
      <w:rFonts w:ascii="Cambria" w:eastAsia="Times New Roman" w:hAnsi="Cambria" w:cs="Times New Roman"/>
      <w:b/>
      <w:bCs/>
      <w:kern w:val="32"/>
      <w:sz w:val="32"/>
      <w:szCs w:val="32"/>
    </w:rPr>
  </w:style>
  <w:style w:type="paragraph" w:customStyle="1" w:styleId="PSCBullet2">
    <w:name w:val="PSC Bullet2"/>
    <w:basedOn w:val="PSCBodyText"/>
    <w:qFormat/>
    <w:rsid w:val="00A805EA"/>
    <w:pPr>
      <w:numPr>
        <w:numId w:val="7"/>
      </w:numPr>
      <w:spacing w:before="0" w:after="0"/>
    </w:pPr>
  </w:style>
  <w:style w:type="paragraph" w:customStyle="1" w:styleId="PSCBullet2Last">
    <w:name w:val="PSC Bullet2 Last"/>
    <w:basedOn w:val="PSCBullet2"/>
    <w:next w:val="PSCBodyText"/>
    <w:rsid w:val="00A805EA"/>
    <w:pPr>
      <w:numPr>
        <w:numId w:val="0"/>
      </w:numPr>
      <w:tabs>
        <w:tab w:val="clear" w:pos="720"/>
      </w:tabs>
      <w:spacing w:after="180"/>
    </w:pPr>
  </w:style>
  <w:style w:type="paragraph" w:customStyle="1" w:styleId="PSCBullet3">
    <w:name w:val="PSC Bullet3"/>
    <w:basedOn w:val="PSCBodyText"/>
    <w:qFormat/>
    <w:rsid w:val="00A805EA"/>
    <w:pPr>
      <w:numPr>
        <w:numId w:val="9"/>
      </w:numPr>
      <w:tabs>
        <w:tab w:val="clear" w:pos="720"/>
      </w:tabs>
      <w:spacing w:before="0" w:after="0"/>
    </w:pPr>
  </w:style>
  <w:style w:type="paragraph" w:customStyle="1" w:styleId="PSCBullet3Last">
    <w:name w:val="PSC Bullet3 Last"/>
    <w:basedOn w:val="PSCBullet3"/>
    <w:next w:val="PSCBodyText"/>
    <w:rsid w:val="00A805EA"/>
    <w:pPr>
      <w:numPr>
        <w:numId w:val="0"/>
      </w:numPr>
      <w:spacing w:after="180"/>
    </w:pPr>
  </w:style>
  <w:style w:type="paragraph" w:customStyle="1" w:styleId="PSCContentsHeading">
    <w:name w:val="PSC Contents Heading"/>
    <w:basedOn w:val="Normal"/>
    <w:next w:val="Normal"/>
    <w:rsid w:val="00A805EA"/>
    <w:pPr>
      <w:pageBreakBefore/>
      <w:pBdr>
        <w:bottom w:val="single" w:sz="8" w:space="1" w:color="auto"/>
      </w:pBdr>
      <w:spacing w:after="120" w:line="240" w:lineRule="auto"/>
      <w:jc w:val="right"/>
    </w:pPr>
    <w:rPr>
      <w:rFonts w:ascii="Arial" w:eastAsia="Times New Roman" w:hAnsi="Arial"/>
      <w:b/>
      <w:sz w:val="40"/>
      <w:szCs w:val="24"/>
    </w:rPr>
  </w:style>
  <w:style w:type="paragraph" w:customStyle="1" w:styleId="PSCDate">
    <w:name w:val="PSC Date"/>
    <w:basedOn w:val="Normal"/>
    <w:next w:val="PSCBodyText"/>
    <w:rsid w:val="00A805EA"/>
    <w:pPr>
      <w:spacing w:before="60" w:after="0" w:line="240" w:lineRule="auto"/>
      <w:jc w:val="right"/>
    </w:pPr>
    <w:rPr>
      <w:rFonts w:ascii="Arial" w:eastAsia="Times New Roman" w:hAnsi="Arial"/>
      <w:sz w:val="28"/>
      <w:szCs w:val="24"/>
    </w:rPr>
  </w:style>
  <w:style w:type="paragraph" w:customStyle="1" w:styleId="PSCExhibitTitle">
    <w:name w:val="PSC Exhibit Title"/>
    <w:next w:val="PSCBodyText"/>
    <w:qFormat/>
    <w:rsid w:val="00A805EA"/>
    <w:pPr>
      <w:keepNext/>
      <w:pBdr>
        <w:bottom w:val="single" w:sz="4" w:space="3" w:color="auto"/>
      </w:pBdr>
      <w:spacing w:before="240" w:after="120"/>
      <w:jc w:val="center"/>
    </w:pPr>
    <w:rPr>
      <w:rFonts w:ascii="Arial" w:eastAsia="Times New Roman" w:hAnsi="Arial"/>
      <w:sz w:val="24"/>
    </w:rPr>
  </w:style>
  <w:style w:type="paragraph" w:customStyle="1" w:styleId="PSCHeading1">
    <w:name w:val="PSC Heading1"/>
    <w:next w:val="PSCBodyText"/>
    <w:qFormat/>
    <w:rsid w:val="00A805EA"/>
    <w:pPr>
      <w:pBdr>
        <w:bottom w:val="single" w:sz="8" w:space="1" w:color="auto"/>
      </w:pBdr>
      <w:spacing w:after="240"/>
      <w:jc w:val="right"/>
    </w:pPr>
    <w:rPr>
      <w:rFonts w:ascii="Arial" w:eastAsia="Times New Roman" w:hAnsi="Arial"/>
      <w:b/>
      <w:sz w:val="40"/>
    </w:rPr>
  </w:style>
  <w:style w:type="paragraph" w:customStyle="1" w:styleId="PSCHeading3">
    <w:name w:val="PSC Heading3"/>
    <w:next w:val="PSCBodyText"/>
    <w:qFormat/>
    <w:rsid w:val="00A805EA"/>
    <w:pPr>
      <w:keepNext/>
      <w:spacing w:before="360" w:after="60"/>
    </w:pPr>
    <w:rPr>
      <w:rFonts w:ascii="Arial" w:eastAsia="Times New Roman" w:hAnsi="Arial"/>
      <w:b/>
      <w:i/>
      <w:sz w:val="24"/>
    </w:rPr>
  </w:style>
  <w:style w:type="paragraph" w:customStyle="1" w:styleId="PSCHeading4">
    <w:name w:val="PSC Heading4"/>
    <w:basedOn w:val="Normal"/>
    <w:next w:val="PSCBodyText"/>
    <w:qFormat/>
    <w:rsid w:val="00A805EA"/>
    <w:pPr>
      <w:keepNext/>
      <w:spacing w:before="240" w:after="60" w:line="240" w:lineRule="auto"/>
    </w:pPr>
    <w:rPr>
      <w:rFonts w:ascii="Arial" w:eastAsia="Times New Roman" w:hAnsi="Arial"/>
      <w:i/>
      <w:szCs w:val="24"/>
    </w:rPr>
  </w:style>
  <w:style w:type="paragraph" w:customStyle="1" w:styleId="PSCNumbered1">
    <w:name w:val="PSC Numbered1"/>
    <w:basedOn w:val="PSCBodyText"/>
    <w:rsid w:val="00A805EA"/>
    <w:pPr>
      <w:numPr>
        <w:numId w:val="10"/>
      </w:numPr>
      <w:tabs>
        <w:tab w:val="clear" w:pos="720"/>
      </w:tabs>
      <w:spacing w:after="0"/>
    </w:pPr>
  </w:style>
  <w:style w:type="paragraph" w:customStyle="1" w:styleId="PSCPrepared">
    <w:name w:val="PSC Prepared"/>
    <w:basedOn w:val="Normal"/>
    <w:next w:val="PSCBodyText"/>
    <w:rsid w:val="00A805EA"/>
    <w:pPr>
      <w:spacing w:after="0" w:line="240" w:lineRule="auto"/>
      <w:jc w:val="right"/>
    </w:pPr>
    <w:rPr>
      <w:rFonts w:ascii="Arial" w:eastAsia="Times New Roman" w:hAnsi="Arial"/>
      <w:b/>
      <w:i/>
      <w:iCs/>
      <w:szCs w:val="24"/>
    </w:rPr>
  </w:style>
  <w:style w:type="paragraph" w:customStyle="1" w:styleId="PSCPreparedAuthorClientName">
    <w:name w:val="PSC Prepared Author/Client Name"/>
    <w:basedOn w:val="Normal"/>
    <w:next w:val="PSCBodyText"/>
    <w:rsid w:val="00A805EA"/>
    <w:pPr>
      <w:spacing w:after="0" w:line="240" w:lineRule="auto"/>
      <w:jc w:val="right"/>
    </w:pPr>
    <w:rPr>
      <w:rFonts w:ascii="Times New Roman" w:eastAsia="Times New Roman" w:hAnsi="Times New Roman"/>
      <w:iCs/>
      <w:szCs w:val="24"/>
    </w:rPr>
  </w:style>
  <w:style w:type="paragraph" w:customStyle="1" w:styleId="PSCQuote">
    <w:name w:val="PSC Quote"/>
    <w:basedOn w:val="PSCBodyText"/>
    <w:next w:val="PSCBodyText"/>
    <w:qFormat/>
    <w:rsid w:val="00A805EA"/>
    <w:pPr>
      <w:spacing w:before="240" w:after="240"/>
      <w:jc w:val="center"/>
    </w:pPr>
  </w:style>
  <w:style w:type="paragraph" w:customStyle="1" w:styleId="PSCReference">
    <w:name w:val="PSC Reference"/>
    <w:basedOn w:val="Normal"/>
    <w:rsid w:val="00A805EA"/>
    <w:pPr>
      <w:spacing w:after="120" w:line="240" w:lineRule="auto"/>
      <w:ind w:left="720" w:hanging="720"/>
      <w:jc w:val="both"/>
    </w:pPr>
    <w:rPr>
      <w:rFonts w:ascii="Times New Roman" w:eastAsia="Times New Roman" w:hAnsi="Times New Roman"/>
      <w:szCs w:val="24"/>
    </w:rPr>
  </w:style>
  <w:style w:type="paragraph" w:customStyle="1" w:styleId="PSCSource">
    <w:name w:val="PSC Source"/>
    <w:next w:val="PSCBodyText"/>
    <w:rsid w:val="00A805EA"/>
    <w:pPr>
      <w:pBdr>
        <w:bottom w:val="single" w:sz="4" w:space="3" w:color="auto"/>
      </w:pBdr>
      <w:spacing w:before="120" w:after="360"/>
    </w:pPr>
    <w:rPr>
      <w:rFonts w:ascii="Arial" w:eastAsia="Times New Roman" w:hAnsi="Arial" w:cs="Arial"/>
      <w:sz w:val="16"/>
    </w:rPr>
  </w:style>
  <w:style w:type="paragraph" w:customStyle="1" w:styleId="PSCSubtitle">
    <w:name w:val="PSC Subtitle"/>
    <w:next w:val="Normal"/>
    <w:rsid w:val="00A805EA"/>
    <w:pPr>
      <w:pBdr>
        <w:bottom w:val="single" w:sz="8" w:space="3" w:color="auto"/>
      </w:pBdr>
      <w:spacing w:before="240"/>
      <w:jc w:val="right"/>
    </w:pPr>
    <w:rPr>
      <w:rFonts w:ascii="Times New Roman" w:eastAsia="Times New Roman" w:hAnsi="Times New Roman"/>
      <w:i/>
      <w:sz w:val="44"/>
    </w:rPr>
  </w:style>
  <w:style w:type="paragraph" w:customStyle="1" w:styleId="PSCTableHead">
    <w:name w:val="PSC Table Head"/>
    <w:basedOn w:val="PSCBodyText"/>
    <w:rsid w:val="00A805EA"/>
    <w:pPr>
      <w:spacing w:before="0" w:after="0"/>
      <w:jc w:val="center"/>
    </w:pPr>
    <w:rPr>
      <w:rFonts w:ascii="Arial" w:hAnsi="Arial"/>
      <w:b/>
      <w:sz w:val="20"/>
    </w:rPr>
  </w:style>
  <w:style w:type="paragraph" w:customStyle="1" w:styleId="PSCTableColumnHead">
    <w:name w:val="PSC Table Column Head"/>
    <w:basedOn w:val="PSCTableHead"/>
    <w:rsid w:val="00A805EA"/>
    <w:pPr>
      <w:jc w:val="left"/>
    </w:pPr>
  </w:style>
  <w:style w:type="paragraph" w:customStyle="1" w:styleId="PSCTableData">
    <w:name w:val="PSC Table Data"/>
    <w:qFormat/>
    <w:rsid w:val="00A805EA"/>
    <w:pPr>
      <w:spacing w:after="20"/>
    </w:pPr>
    <w:rPr>
      <w:rFonts w:ascii="Arial" w:eastAsia="Times New Roman" w:hAnsi="Arial"/>
      <w:sz w:val="18"/>
    </w:rPr>
  </w:style>
  <w:style w:type="paragraph" w:customStyle="1" w:styleId="PSCTeleSurveyAlpha">
    <w:name w:val="PSC Tele Survey Alpha"/>
    <w:rsid w:val="00A805EA"/>
    <w:pPr>
      <w:numPr>
        <w:numId w:val="11"/>
      </w:numPr>
      <w:spacing w:before="60"/>
    </w:pPr>
    <w:rPr>
      <w:rFonts w:ascii="Times New Roman" w:eastAsia="Times New Roman" w:hAnsi="Times New Roman"/>
      <w:sz w:val="22"/>
    </w:rPr>
  </w:style>
  <w:style w:type="paragraph" w:customStyle="1" w:styleId="PSCTeleSurveyNumber">
    <w:name w:val="PSC Tele Survey Number"/>
    <w:rsid w:val="00A805EA"/>
    <w:pPr>
      <w:numPr>
        <w:numId w:val="12"/>
      </w:numPr>
      <w:spacing w:before="60"/>
    </w:pPr>
    <w:rPr>
      <w:rFonts w:ascii="Times New Roman" w:eastAsia="Times New Roman" w:hAnsi="Times New Roman"/>
      <w:sz w:val="22"/>
    </w:rPr>
  </w:style>
  <w:style w:type="paragraph" w:customStyle="1" w:styleId="PSCTitle">
    <w:name w:val="PSC Title"/>
    <w:next w:val="Normal"/>
    <w:rsid w:val="00A805EA"/>
    <w:pPr>
      <w:pBdr>
        <w:bottom w:val="single" w:sz="8" w:space="1" w:color="auto"/>
      </w:pBdr>
      <w:jc w:val="right"/>
    </w:pPr>
    <w:rPr>
      <w:rFonts w:ascii="Arial" w:eastAsia="Times New Roman" w:hAnsi="Arial"/>
      <w:b/>
      <w:sz w:val="48"/>
    </w:rPr>
  </w:style>
  <w:style w:type="paragraph" w:styleId="Header">
    <w:name w:val="header"/>
    <w:basedOn w:val="Normal"/>
    <w:link w:val="HeaderChar"/>
    <w:uiPriority w:val="99"/>
    <w:unhideWhenUsed/>
    <w:rsid w:val="00A01167"/>
    <w:pPr>
      <w:tabs>
        <w:tab w:val="center" w:pos="4680"/>
        <w:tab w:val="right" w:pos="9360"/>
      </w:tabs>
    </w:pPr>
  </w:style>
  <w:style w:type="character" w:customStyle="1" w:styleId="HeaderChar">
    <w:name w:val="Header Char"/>
    <w:link w:val="Header"/>
    <w:uiPriority w:val="99"/>
    <w:rsid w:val="00A01167"/>
    <w:rPr>
      <w:sz w:val="22"/>
      <w:szCs w:val="22"/>
    </w:rPr>
  </w:style>
  <w:style w:type="paragraph" w:styleId="Footer">
    <w:name w:val="footer"/>
    <w:basedOn w:val="Normal"/>
    <w:link w:val="FooterChar"/>
    <w:uiPriority w:val="99"/>
    <w:unhideWhenUsed/>
    <w:rsid w:val="00A01167"/>
    <w:pPr>
      <w:tabs>
        <w:tab w:val="center" w:pos="4680"/>
        <w:tab w:val="right" w:pos="9360"/>
      </w:tabs>
    </w:pPr>
  </w:style>
  <w:style w:type="character" w:customStyle="1" w:styleId="FooterChar">
    <w:name w:val="Footer Char"/>
    <w:link w:val="Footer"/>
    <w:uiPriority w:val="99"/>
    <w:rsid w:val="00A01167"/>
    <w:rPr>
      <w:sz w:val="22"/>
      <w:szCs w:val="22"/>
    </w:rPr>
  </w:style>
  <w:style w:type="paragraph" w:styleId="NormalWeb">
    <w:name w:val="Normal (Web)"/>
    <w:basedOn w:val="Normal"/>
    <w:uiPriority w:val="99"/>
    <w:semiHidden/>
    <w:unhideWhenUsed/>
    <w:rsid w:val="0093435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6217">
      <w:bodyDiv w:val="1"/>
      <w:marLeft w:val="0"/>
      <w:marRight w:val="0"/>
      <w:marTop w:val="0"/>
      <w:marBottom w:val="0"/>
      <w:divBdr>
        <w:top w:val="none" w:sz="0" w:space="0" w:color="auto"/>
        <w:left w:val="none" w:sz="0" w:space="0" w:color="auto"/>
        <w:bottom w:val="none" w:sz="0" w:space="0" w:color="auto"/>
        <w:right w:val="none" w:sz="0" w:space="0" w:color="auto"/>
      </w:divBdr>
      <w:divsChild>
        <w:div w:id="6442481">
          <w:marLeft w:val="446"/>
          <w:marRight w:val="0"/>
          <w:marTop w:val="0"/>
          <w:marBottom w:val="0"/>
          <w:divBdr>
            <w:top w:val="none" w:sz="0" w:space="0" w:color="auto"/>
            <w:left w:val="none" w:sz="0" w:space="0" w:color="auto"/>
            <w:bottom w:val="none" w:sz="0" w:space="0" w:color="auto"/>
            <w:right w:val="none" w:sz="0" w:space="0" w:color="auto"/>
          </w:divBdr>
        </w:div>
        <w:div w:id="364912989">
          <w:marLeft w:val="446"/>
          <w:marRight w:val="0"/>
          <w:marTop w:val="0"/>
          <w:marBottom w:val="0"/>
          <w:divBdr>
            <w:top w:val="none" w:sz="0" w:space="0" w:color="auto"/>
            <w:left w:val="none" w:sz="0" w:space="0" w:color="auto"/>
            <w:bottom w:val="none" w:sz="0" w:space="0" w:color="auto"/>
            <w:right w:val="none" w:sz="0" w:space="0" w:color="auto"/>
          </w:divBdr>
        </w:div>
        <w:div w:id="521820367">
          <w:marLeft w:val="446"/>
          <w:marRight w:val="0"/>
          <w:marTop w:val="0"/>
          <w:marBottom w:val="0"/>
          <w:divBdr>
            <w:top w:val="none" w:sz="0" w:space="0" w:color="auto"/>
            <w:left w:val="none" w:sz="0" w:space="0" w:color="auto"/>
            <w:bottom w:val="none" w:sz="0" w:space="0" w:color="auto"/>
            <w:right w:val="none" w:sz="0" w:space="0" w:color="auto"/>
          </w:divBdr>
        </w:div>
        <w:div w:id="634456635">
          <w:marLeft w:val="446"/>
          <w:marRight w:val="0"/>
          <w:marTop w:val="0"/>
          <w:marBottom w:val="0"/>
          <w:divBdr>
            <w:top w:val="none" w:sz="0" w:space="0" w:color="auto"/>
            <w:left w:val="none" w:sz="0" w:space="0" w:color="auto"/>
            <w:bottom w:val="none" w:sz="0" w:space="0" w:color="auto"/>
            <w:right w:val="none" w:sz="0" w:space="0" w:color="auto"/>
          </w:divBdr>
        </w:div>
        <w:div w:id="1217737382">
          <w:marLeft w:val="446"/>
          <w:marRight w:val="0"/>
          <w:marTop w:val="0"/>
          <w:marBottom w:val="0"/>
          <w:divBdr>
            <w:top w:val="none" w:sz="0" w:space="0" w:color="auto"/>
            <w:left w:val="none" w:sz="0" w:space="0" w:color="auto"/>
            <w:bottom w:val="none" w:sz="0" w:space="0" w:color="auto"/>
            <w:right w:val="none" w:sz="0" w:space="0" w:color="auto"/>
          </w:divBdr>
        </w:div>
        <w:div w:id="1326057746">
          <w:marLeft w:val="446"/>
          <w:marRight w:val="0"/>
          <w:marTop w:val="0"/>
          <w:marBottom w:val="0"/>
          <w:divBdr>
            <w:top w:val="none" w:sz="0" w:space="0" w:color="auto"/>
            <w:left w:val="none" w:sz="0" w:space="0" w:color="auto"/>
            <w:bottom w:val="none" w:sz="0" w:space="0" w:color="auto"/>
            <w:right w:val="none" w:sz="0" w:space="0" w:color="auto"/>
          </w:divBdr>
        </w:div>
        <w:div w:id="1352536841">
          <w:marLeft w:val="446"/>
          <w:marRight w:val="0"/>
          <w:marTop w:val="0"/>
          <w:marBottom w:val="0"/>
          <w:divBdr>
            <w:top w:val="none" w:sz="0" w:space="0" w:color="auto"/>
            <w:left w:val="none" w:sz="0" w:space="0" w:color="auto"/>
            <w:bottom w:val="none" w:sz="0" w:space="0" w:color="auto"/>
            <w:right w:val="none" w:sz="0" w:space="0" w:color="auto"/>
          </w:divBdr>
        </w:div>
        <w:div w:id="1409962723">
          <w:marLeft w:val="446"/>
          <w:marRight w:val="0"/>
          <w:marTop w:val="0"/>
          <w:marBottom w:val="0"/>
          <w:divBdr>
            <w:top w:val="none" w:sz="0" w:space="0" w:color="auto"/>
            <w:left w:val="none" w:sz="0" w:space="0" w:color="auto"/>
            <w:bottom w:val="none" w:sz="0" w:space="0" w:color="auto"/>
            <w:right w:val="none" w:sz="0" w:space="0" w:color="auto"/>
          </w:divBdr>
        </w:div>
        <w:div w:id="1813908634">
          <w:marLeft w:val="446"/>
          <w:marRight w:val="0"/>
          <w:marTop w:val="0"/>
          <w:marBottom w:val="0"/>
          <w:divBdr>
            <w:top w:val="none" w:sz="0" w:space="0" w:color="auto"/>
            <w:left w:val="none" w:sz="0" w:space="0" w:color="auto"/>
            <w:bottom w:val="none" w:sz="0" w:space="0" w:color="auto"/>
            <w:right w:val="none" w:sz="0" w:space="0" w:color="auto"/>
          </w:divBdr>
        </w:div>
      </w:divsChild>
    </w:div>
    <w:div w:id="1154181919">
      <w:bodyDiv w:val="1"/>
      <w:marLeft w:val="0"/>
      <w:marRight w:val="0"/>
      <w:marTop w:val="0"/>
      <w:marBottom w:val="0"/>
      <w:divBdr>
        <w:top w:val="none" w:sz="0" w:space="0" w:color="auto"/>
        <w:left w:val="none" w:sz="0" w:space="0" w:color="auto"/>
        <w:bottom w:val="none" w:sz="0" w:space="0" w:color="auto"/>
        <w:right w:val="none" w:sz="0" w:space="0" w:color="auto"/>
      </w:divBdr>
      <w:divsChild>
        <w:div w:id="468283167">
          <w:marLeft w:val="432"/>
          <w:marRight w:val="0"/>
          <w:marTop w:val="120"/>
          <w:marBottom w:val="0"/>
          <w:divBdr>
            <w:top w:val="none" w:sz="0" w:space="0" w:color="auto"/>
            <w:left w:val="none" w:sz="0" w:space="0" w:color="auto"/>
            <w:bottom w:val="none" w:sz="0" w:space="0" w:color="auto"/>
            <w:right w:val="none" w:sz="0" w:space="0" w:color="auto"/>
          </w:divBdr>
        </w:div>
        <w:div w:id="695348472">
          <w:marLeft w:val="864"/>
          <w:marRight w:val="0"/>
          <w:marTop w:val="100"/>
          <w:marBottom w:val="0"/>
          <w:divBdr>
            <w:top w:val="none" w:sz="0" w:space="0" w:color="auto"/>
            <w:left w:val="none" w:sz="0" w:space="0" w:color="auto"/>
            <w:bottom w:val="none" w:sz="0" w:space="0" w:color="auto"/>
            <w:right w:val="none" w:sz="0" w:space="0" w:color="auto"/>
          </w:divBdr>
        </w:div>
        <w:div w:id="855924403">
          <w:marLeft w:val="864"/>
          <w:marRight w:val="0"/>
          <w:marTop w:val="100"/>
          <w:marBottom w:val="0"/>
          <w:divBdr>
            <w:top w:val="none" w:sz="0" w:space="0" w:color="auto"/>
            <w:left w:val="none" w:sz="0" w:space="0" w:color="auto"/>
            <w:bottom w:val="none" w:sz="0" w:space="0" w:color="auto"/>
            <w:right w:val="none" w:sz="0" w:space="0" w:color="auto"/>
          </w:divBdr>
        </w:div>
        <w:div w:id="991830354">
          <w:marLeft w:val="864"/>
          <w:marRight w:val="0"/>
          <w:marTop w:val="100"/>
          <w:marBottom w:val="0"/>
          <w:divBdr>
            <w:top w:val="none" w:sz="0" w:space="0" w:color="auto"/>
            <w:left w:val="none" w:sz="0" w:space="0" w:color="auto"/>
            <w:bottom w:val="none" w:sz="0" w:space="0" w:color="auto"/>
            <w:right w:val="none" w:sz="0" w:space="0" w:color="auto"/>
          </w:divBdr>
        </w:div>
        <w:div w:id="1009792820">
          <w:marLeft w:val="864"/>
          <w:marRight w:val="0"/>
          <w:marTop w:val="100"/>
          <w:marBottom w:val="0"/>
          <w:divBdr>
            <w:top w:val="none" w:sz="0" w:space="0" w:color="auto"/>
            <w:left w:val="none" w:sz="0" w:space="0" w:color="auto"/>
            <w:bottom w:val="none" w:sz="0" w:space="0" w:color="auto"/>
            <w:right w:val="none" w:sz="0" w:space="0" w:color="auto"/>
          </w:divBdr>
        </w:div>
        <w:div w:id="1036545264">
          <w:marLeft w:val="864"/>
          <w:marRight w:val="0"/>
          <w:marTop w:val="100"/>
          <w:marBottom w:val="0"/>
          <w:divBdr>
            <w:top w:val="none" w:sz="0" w:space="0" w:color="auto"/>
            <w:left w:val="none" w:sz="0" w:space="0" w:color="auto"/>
            <w:bottom w:val="none" w:sz="0" w:space="0" w:color="auto"/>
            <w:right w:val="none" w:sz="0" w:space="0" w:color="auto"/>
          </w:divBdr>
        </w:div>
        <w:div w:id="1244611199">
          <w:marLeft w:val="432"/>
          <w:marRight w:val="0"/>
          <w:marTop w:val="120"/>
          <w:marBottom w:val="0"/>
          <w:divBdr>
            <w:top w:val="none" w:sz="0" w:space="0" w:color="auto"/>
            <w:left w:val="none" w:sz="0" w:space="0" w:color="auto"/>
            <w:bottom w:val="none" w:sz="0" w:space="0" w:color="auto"/>
            <w:right w:val="none" w:sz="0" w:space="0" w:color="auto"/>
          </w:divBdr>
        </w:div>
        <w:div w:id="1778479101">
          <w:marLeft w:val="432"/>
          <w:marRight w:val="0"/>
          <w:marTop w:val="120"/>
          <w:marBottom w:val="0"/>
          <w:divBdr>
            <w:top w:val="none" w:sz="0" w:space="0" w:color="auto"/>
            <w:left w:val="none" w:sz="0" w:space="0" w:color="auto"/>
            <w:bottom w:val="none" w:sz="0" w:space="0" w:color="auto"/>
            <w:right w:val="none" w:sz="0" w:space="0" w:color="auto"/>
          </w:divBdr>
        </w:div>
      </w:divsChild>
    </w:div>
    <w:div w:id="1208446599">
      <w:bodyDiv w:val="1"/>
      <w:marLeft w:val="0"/>
      <w:marRight w:val="0"/>
      <w:marTop w:val="0"/>
      <w:marBottom w:val="0"/>
      <w:divBdr>
        <w:top w:val="none" w:sz="0" w:space="0" w:color="auto"/>
        <w:left w:val="none" w:sz="0" w:space="0" w:color="auto"/>
        <w:bottom w:val="none" w:sz="0" w:space="0" w:color="auto"/>
        <w:right w:val="none" w:sz="0" w:space="0" w:color="auto"/>
      </w:divBdr>
      <w:divsChild>
        <w:div w:id="1550916478">
          <w:marLeft w:val="432"/>
          <w:marRight w:val="0"/>
          <w:marTop w:val="360"/>
          <w:marBottom w:val="0"/>
          <w:divBdr>
            <w:top w:val="none" w:sz="0" w:space="0" w:color="auto"/>
            <w:left w:val="none" w:sz="0" w:space="0" w:color="auto"/>
            <w:bottom w:val="none" w:sz="0" w:space="0" w:color="auto"/>
            <w:right w:val="none" w:sz="0" w:space="0" w:color="auto"/>
          </w:divBdr>
        </w:div>
        <w:div w:id="1594322017">
          <w:marLeft w:val="432"/>
          <w:marRight w:val="0"/>
          <w:marTop w:val="360"/>
          <w:marBottom w:val="0"/>
          <w:divBdr>
            <w:top w:val="none" w:sz="0" w:space="0" w:color="auto"/>
            <w:left w:val="none" w:sz="0" w:space="0" w:color="auto"/>
            <w:bottom w:val="none" w:sz="0" w:space="0" w:color="auto"/>
            <w:right w:val="none" w:sz="0" w:space="0" w:color="auto"/>
          </w:divBdr>
        </w:div>
      </w:divsChild>
    </w:div>
    <w:div w:id="1318146523">
      <w:bodyDiv w:val="1"/>
      <w:marLeft w:val="0"/>
      <w:marRight w:val="0"/>
      <w:marTop w:val="0"/>
      <w:marBottom w:val="0"/>
      <w:divBdr>
        <w:top w:val="none" w:sz="0" w:space="0" w:color="auto"/>
        <w:left w:val="none" w:sz="0" w:space="0" w:color="auto"/>
        <w:bottom w:val="none" w:sz="0" w:space="0" w:color="auto"/>
        <w:right w:val="none" w:sz="0" w:space="0" w:color="auto"/>
      </w:divBdr>
      <w:divsChild>
        <w:div w:id="243497230">
          <w:marLeft w:val="864"/>
          <w:marRight w:val="0"/>
          <w:marTop w:val="100"/>
          <w:marBottom w:val="0"/>
          <w:divBdr>
            <w:top w:val="none" w:sz="0" w:space="0" w:color="auto"/>
            <w:left w:val="none" w:sz="0" w:space="0" w:color="auto"/>
            <w:bottom w:val="none" w:sz="0" w:space="0" w:color="auto"/>
            <w:right w:val="none" w:sz="0" w:space="0" w:color="auto"/>
          </w:divBdr>
        </w:div>
        <w:div w:id="985430156">
          <w:marLeft w:val="864"/>
          <w:marRight w:val="0"/>
          <w:marTop w:val="100"/>
          <w:marBottom w:val="0"/>
          <w:divBdr>
            <w:top w:val="none" w:sz="0" w:space="0" w:color="auto"/>
            <w:left w:val="none" w:sz="0" w:space="0" w:color="auto"/>
            <w:bottom w:val="none" w:sz="0" w:space="0" w:color="auto"/>
            <w:right w:val="none" w:sz="0" w:space="0" w:color="auto"/>
          </w:divBdr>
        </w:div>
        <w:div w:id="1195927648">
          <w:marLeft w:val="864"/>
          <w:marRight w:val="0"/>
          <w:marTop w:val="100"/>
          <w:marBottom w:val="0"/>
          <w:divBdr>
            <w:top w:val="none" w:sz="0" w:space="0" w:color="auto"/>
            <w:left w:val="none" w:sz="0" w:space="0" w:color="auto"/>
            <w:bottom w:val="none" w:sz="0" w:space="0" w:color="auto"/>
            <w:right w:val="none" w:sz="0" w:space="0" w:color="auto"/>
          </w:divBdr>
        </w:div>
        <w:div w:id="2074156900">
          <w:marLeft w:val="864"/>
          <w:marRight w:val="0"/>
          <w:marTop w:val="100"/>
          <w:marBottom w:val="0"/>
          <w:divBdr>
            <w:top w:val="none" w:sz="0" w:space="0" w:color="auto"/>
            <w:left w:val="none" w:sz="0" w:space="0" w:color="auto"/>
            <w:bottom w:val="none" w:sz="0" w:space="0" w:color="auto"/>
            <w:right w:val="none" w:sz="0" w:space="0" w:color="auto"/>
          </w:divBdr>
        </w:div>
      </w:divsChild>
    </w:div>
    <w:div w:id="1810315618">
      <w:bodyDiv w:val="1"/>
      <w:marLeft w:val="0"/>
      <w:marRight w:val="0"/>
      <w:marTop w:val="0"/>
      <w:marBottom w:val="0"/>
      <w:divBdr>
        <w:top w:val="none" w:sz="0" w:space="0" w:color="auto"/>
        <w:left w:val="none" w:sz="0" w:space="0" w:color="auto"/>
        <w:bottom w:val="none" w:sz="0" w:space="0" w:color="auto"/>
        <w:right w:val="none" w:sz="0" w:space="0" w:color="auto"/>
      </w:divBdr>
    </w:div>
    <w:div w:id="1893542314">
      <w:bodyDiv w:val="1"/>
      <w:marLeft w:val="0"/>
      <w:marRight w:val="0"/>
      <w:marTop w:val="0"/>
      <w:marBottom w:val="0"/>
      <w:divBdr>
        <w:top w:val="none" w:sz="0" w:space="0" w:color="auto"/>
        <w:left w:val="none" w:sz="0" w:space="0" w:color="auto"/>
        <w:bottom w:val="none" w:sz="0" w:space="0" w:color="auto"/>
        <w:right w:val="none" w:sz="0" w:space="0" w:color="auto"/>
      </w:divBdr>
      <w:divsChild>
        <w:div w:id="215239869">
          <w:marLeft w:val="432"/>
          <w:marRight w:val="0"/>
          <w:marTop w:val="120"/>
          <w:marBottom w:val="0"/>
          <w:divBdr>
            <w:top w:val="none" w:sz="0" w:space="0" w:color="auto"/>
            <w:left w:val="none" w:sz="0" w:space="0" w:color="auto"/>
            <w:bottom w:val="none" w:sz="0" w:space="0" w:color="auto"/>
            <w:right w:val="none" w:sz="0" w:space="0" w:color="auto"/>
          </w:divBdr>
        </w:div>
        <w:div w:id="249580398">
          <w:marLeft w:val="432"/>
          <w:marRight w:val="0"/>
          <w:marTop w:val="120"/>
          <w:marBottom w:val="0"/>
          <w:divBdr>
            <w:top w:val="none" w:sz="0" w:space="0" w:color="auto"/>
            <w:left w:val="none" w:sz="0" w:space="0" w:color="auto"/>
            <w:bottom w:val="none" w:sz="0" w:space="0" w:color="auto"/>
            <w:right w:val="none" w:sz="0" w:space="0" w:color="auto"/>
          </w:divBdr>
        </w:div>
        <w:div w:id="253174334">
          <w:marLeft w:val="864"/>
          <w:marRight w:val="0"/>
          <w:marTop w:val="100"/>
          <w:marBottom w:val="0"/>
          <w:divBdr>
            <w:top w:val="none" w:sz="0" w:space="0" w:color="auto"/>
            <w:left w:val="none" w:sz="0" w:space="0" w:color="auto"/>
            <w:bottom w:val="none" w:sz="0" w:space="0" w:color="auto"/>
            <w:right w:val="none" w:sz="0" w:space="0" w:color="auto"/>
          </w:divBdr>
        </w:div>
        <w:div w:id="533470751">
          <w:marLeft w:val="432"/>
          <w:marRight w:val="0"/>
          <w:marTop w:val="120"/>
          <w:marBottom w:val="0"/>
          <w:divBdr>
            <w:top w:val="none" w:sz="0" w:space="0" w:color="auto"/>
            <w:left w:val="none" w:sz="0" w:space="0" w:color="auto"/>
            <w:bottom w:val="none" w:sz="0" w:space="0" w:color="auto"/>
            <w:right w:val="none" w:sz="0" w:space="0" w:color="auto"/>
          </w:divBdr>
        </w:div>
        <w:div w:id="606233209">
          <w:marLeft w:val="864"/>
          <w:marRight w:val="0"/>
          <w:marTop w:val="100"/>
          <w:marBottom w:val="0"/>
          <w:divBdr>
            <w:top w:val="none" w:sz="0" w:space="0" w:color="auto"/>
            <w:left w:val="none" w:sz="0" w:space="0" w:color="auto"/>
            <w:bottom w:val="none" w:sz="0" w:space="0" w:color="auto"/>
            <w:right w:val="none" w:sz="0" w:space="0" w:color="auto"/>
          </w:divBdr>
        </w:div>
        <w:div w:id="1513377370">
          <w:marLeft w:val="864"/>
          <w:marRight w:val="0"/>
          <w:marTop w:val="100"/>
          <w:marBottom w:val="0"/>
          <w:divBdr>
            <w:top w:val="none" w:sz="0" w:space="0" w:color="auto"/>
            <w:left w:val="none" w:sz="0" w:space="0" w:color="auto"/>
            <w:bottom w:val="none" w:sz="0" w:space="0" w:color="auto"/>
            <w:right w:val="none" w:sz="0" w:space="0" w:color="auto"/>
          </w:divBdr>
        </w:div>
      </w:divsChild>
    </w:div>
    <w:div w:id="2146503611">
      <w:bodyDiv w:val="1"/>
      <w:marLeft w:val="0"/>
      <w:marRight w:val="0"/>
      <w:marTop w:val="0"/>
      <w:marBottom w:val="0"/>
      <w:divBdr>
        <w:top w:val="none" w:sz="0" w:space="0" w:color="auto"/>
        <w:left w:val="none" w:sz="0" w:space="0" w:color="auto"/>
        <w:bottom w:val="none" w:sz="0" w:space="0" w:color="auto"/>
        <w:right w:val="none" w:sz="0" w:space="0" w:color="auto"/>
      </w:divBdr>
      <w:divsChild>
        <w:div w:id="120417874">
          <w:marLeft w:val="446"/>
          <w:marRight w:val="0"/>
          <w:marTop w:val="0"/>
          <w:marBottom w:val="0"/>
          <w:divBdr>
            <w:top w:val="none" w:sz="0" w:space="0" w:color="auto"/>
            <w:left w:val="none" w:sz="0" w:space="0" w:color="auto"/>
            <w:bottom w:val="none" w:sz="0" w:space="0" w:color="auto"/>
            <w:right w:val="none" w:sz="0" w:space="0" w:color="auto"/>
          </w:divBdr>
        </w:div>
        <w:div w:id="204293772">
          <w:marLeft w:val="446"/>
          <w:marRight w:val="0"/>
          <w:marTop w:val="0"/>
          <w:marBottom w:val="0"/>
          <w:divBdr>
            <w:top w:val="none" w:sz="0" w:space="0" w:color="auto"/>
            <w:left w:val="none" w:sz="0" w:space="0" w:color="auto"/>
            <w:bottom w:val="none" w:sz="0" w:space="0" w:color="auto"/>
            <w:right w:val="none" w:sz="0" w:space="0" w:color="auto"/>
          </w:divBdr>
        </w:div>
        <w:div w:id="345135718">
          <w:marLeft w:val="446"/>
          <w:marRight w:val="0"/>
          <w:marTop w:val="0"/>
          <w:marBottom w:val="0"/>
          <w:divBdr>
            <w:top w:val="none" w:sz="0" w:space="0" w:color="auto"/>
            <w:left w:val="none" w:sz="0" w:space="0" w:color="auto"/>
            <w:bottom w:val="none" w:sz="0" w:space="0" w:color="auto"/>
            <w:right w:val="none" w:sz="0" w:space="0" w:color="auto"/>
          </w:divBdr>
        </w:div>
        <w:div w:id="371153001">
          <w:marLeft w:val="446"/>
          <w:marRight w:val="0"/>
          <w:marTop w:val="0"/>
          <w:marBottom w:val="0"/>
          <w:divBdr>
            <w:top w:val="none" w:sz="0" w:space="0" w:color="auto"/>
            <w:left w:val="none" w:sz="0" w:space="0" w:color="auto"/>
            <w:bottom w:val="none" w:sz="0" w:space="0" w:color="auto"/>
            <w:right w:val="none" w:sz="0" w:space="0" w:color="auto"/>
          </w:divBdr>
        </w:div>
        <w:div w:id="592595062">
          <w:marLeft w:val="446"/>
          <w:marRight w:val="0"/>
          <w:marTop w:val="0"/>
          <w:marBottom w:val="0"/>
          <w:divBdr>
            <w:top w:val="none" w:sz="0" w:space="0" w:color="auto"/>
            <w:left w:val="none" w:sz="0" w:space="0" w:color="auto"/>
            <w:bottom w:val="none" w:sz="0" w:space="0" w:color="auto"/>
            <w:right w:val="none" w:sz="0" w:space="0" w:color="auto"/>
          </w:divBdr>
        </w:div>
        <w:div w:id="1267735885">
          <w:marLeft w:val="446"/>
          <w:marRight w:val="0"/>
          <w:marTop w:val="0"/>
          <w:marBottom w:val="0"/>
          <w:divBdr>
            <w:top w:val="none" w:sz="0" w:space="0" w:color="auto"/>
            <w:left w:val="none" w:sz="0" w:space="0" w:color="auto"/>
            <w:bottom w:val="none" w:sz="0" w:space="0" w:color="auto"/>
            <w:right w:val="none" w:sz="0" w:space="0" w:color="auto"/>
          </w:divBdr>
        </w:div>
        <w:div w:id="1385179343">
          <w:marLeft w:val="446"/>
          <w:marRight w:val="0"/>
          <w:marTop w:val="0"/>
          <w:marBottom w:val="0"/>
          <w:divBdr>
            <w:top w:val="none" w:sz="0" w:space="0" w:color="auto"/>
            <w:left w:val="none" w:sz="0" w:space="0" w:color="auto"/>
            <w:bottom w:val="none" w:sz="0" w:space="0" w:color="auto"/>
            <w:right w:val="none" w:sz="0" w:space="0" w:color="auto"/>
          </w:divBdr>
        </w:div>
        <w:div w:id="1420911743">
          <w:marLeft w:val="446"/>
          <w:marRight w:val="0"/>
          <w:marTop w:val="0"/>
          <w:marBottom w:val="0"/>
          <w:divBdr>
            <w:top w:val="none" w:sz="0" w:space="0" w:color="auto"/>
            <w:left w:val="none" w:sz="0" w:space="0" w:color="auto"/>
            <w:bottom w:val="none" w:sz="0" w:space="0" w:color="auto"/>
            <w:right w:val="none" w:sz="0" w:space="0" w:color="auto"/>
          </w:divBdr>
        </w:div>
        <w:div w:id="19197502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4B1F3-8244-4803-9947-DD1D16FB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1521</Words>
  <Characters>8822</Characters>
  <Application>Microsoft Office Word</Application>
  <DocSecurity>0</DocSecurity>
  <Lines>210</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Bails</dc:creator>
  <cp:keywords/>
  <cp:lastModifiedBy>Lisa Katz</cp:lastModifiedBy>
  <cp:revision>3</cp:revision>
  <dcterms:created xsi:type="dcterms:W3CDTF">2014-09-11T16:58:00Z</dcterms:created>
  <dcterms:modified xsi:type="dcterms:W3CDTF">2014-09-11T18:08:00Z</dcterms:modified>
</cp:coreProperties>
</file>